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ook w:val="04A0" w:firstRow="1" w:lastRow="0" w:firstColumn="1" w:lastColumn="0" w:noHBand="0" w:noVBand="1"/>
      </w:tblPr>
      <w:tblGrid>
        <w:gridCol w:w="2645"/>
        <w:gridCol w:w="4218"/>
        <w:gridCol w:w="2476"/>
      </w:tblGrid>
      <w:tr w:rsidR="008A2453" w:rsidTr="008A2453">
        <w:trPr>
          <w:trHeight w:val="136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> </w:t>
            </w:r>
          </w:p>
          <w:p w:rsidR="008A2453" w:rsidRDefault="008A2453">
            <w:pPr>
              <w:pStyle w:val="a3"/>
              <w:jc w:val="center"/>
            </w:pPr>
            <w:r>
              <w:rPr>
                <w:b/>
                <w:bCs/>
              </w:rPr>
              <w:t>Дата проведения</w:t>
            </w:r>
          </w:p>
          <w:p w:rsidR="008A2453" w:rsidRDefault="008A2453">
            <w:pPr>
              <w:pStyle w:val="a3"/>
              <w:jc w:val="center"/>
            </w:pPr>
            <w:r>
              <w:t> </w:t>
            </w:r>
          </w:p>
        </w:tc>
        <w:tc>
          <w:tcPr>
            <w:tcW w:w="75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> </w:t>
            </w:r>
          </w:p>
          <w:p w:rsidR="008A2453" w:rsidRDefault="008A2453">
            <w:pPr>
              <w:pStyle w:val="a3"/>
              <w:jc w:val="center"/>
            </w:pPr>
            <w:r>
              <w:rPr>
                <w:b/>
                <w:bCs/>
              </w:rPr>
              <w:t>Название мероприятия</w:t>
            </w:r>
          </w:p>
        </w:tc>
        <w:tc>
          <w:tcPr>
            <w:tcW w:w="39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> </w:t>
            </w:r>
          </w:p>
          <w:p w:rsidR="008A2453" w:rsidRDefault="008A2453">
            <w:pPr>
              <w:pStyle w:val="a3"/>
              <w:jc w:val="center"/>
            </w:pPr>
            <w:r>
              <w:rPr>
                <w:b/>
                <w:bCs/>
              </w:rPr>
              <w:t>Место проведения</w:t>
            </w:r>
          </w:p>
        </w:tc>
      </w:tr>
      <w:tr w:rsidR="008A2453" w:rsidTr="008A2453"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>Понедельник/среда</w:t>
            </w:r>
          </w:p>
          <w:p w:rsidR="008A2453" w:rsidRDefault="008A2453">
            <w:pPr>
              <w:pStyle w:val="a3"/>
              <w:jc w:val="center"/>
            </w:pPr>
            <w:r>
              <w:t>11-00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 xml:space="preserve"> Занятия по северной ходьбе «ГАРМОНИЯ" </w:t>
            </w:r>
          </w:p>
          <w:p w:rsidR="008A2453" w:rsidRDefault="008A2453">
            <w:pPr>
              <w:pStyle w:val="a3"/>
              <w:jc w:val="center"/>
            </w:pPr>
            <w:r>
              <w:t>6+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8A2453" w:rsidTr="008A2453"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>Суббота в 8-30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 xml:space="preserve">Занятия по северной ходьбе "На дорожках </w:t>
            </w:r>
            <w:proofErr w:type="spellStart"/>
            <w:r>
              <w:t>Гурьяновского</w:t>
            </w:r>
            <w:proofErr w:type="spellEnd"/>
            <w:r>
              <w:t xml:space="preserve"> леса" 6+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 xml:space="preserve">Дорожки </w:t>
            </w:r>
            <w:proofErr w:type="spellStart"/>
            <w:r>
              <w:t>Гурьяновского</w:t>
            </w:r>
            <w:proofErr w:type="spellEnd"/>
            <w:r>
              <w:t xml:space="preserve"> леса</w:t>
            </w:r>
          </w:p>
        </w:tc>
      </w:tr>
      <w:tr w:rsidR="008A2453" w:rsidTr="008A2453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>Воскресенье</w:t>
            </w:r>
          </w:p>
          <w:p w:rsidR="008A2453" w:rsidRDefault="008A2453">
            <w:pPr>
              <w:pStyle w:val="a3"/>
              <w:jc w:val="center"/>
            </w:pPr>
            <w:r>
              <w:t>9-00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>Занятия по северной ходьбе «Шаг вперед!» 12+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 xml:space="preserve">Парк «Усадьба </w:t>
            </w:r>
            <w:proofErr w:type="spellStart"/>
            <w:r>
              <w:t>Белкино</w:t>
            </w:r>
            <w:proofErr w:type="spellEnd"/>
            <w:r>
              <w:t>», Эстрада</w:t>
            </w:r>
          </w:p>
        </w:tc>
      </w:tr>
      <w:tr w:rsidR="008A2453" w:rsidTr="008A2453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>4 октября в 8-30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</w:pPr>
            <w:r>
              <w:t xml:space="preserve">«Скороходы» тренировка группы северной ходьбы «На дорожках </w:t>
            </w:r>
            <w:proofErr w:type="spellStart"/>
            <w:r>
              <w:t>Гурьяновского</w:t>
            </w:r>
            <w:proofErr w:type="spellEnd"/>
            <w:r>
              <w:t xml:space="preserve"> леса» Ко Дню ходьбы   </w:t>
            </w:r>
          </w:p>
          <w:p w:rsidR="008A2453" w:rsidRDefault="008A2453">
            <w:pPr>
              <w:pStyle w:val="a3"/>
              <w:jc w:val="center"/>
            </w:pPr>
            <w:r>
              <w:t>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 xml:space="preserve">Дорожки </w:t>
            </w:r>
            <w:proofErr w:type="spellStart"/>
            <w:r>
              <w:t>Гурьяновского</w:t>
            </w:r>
            <w:proofErr w:type="spellEnd"/>
            <w:r>
              <w:t xml:space="preserve"> леса</w:t>
            </w:r>
          </w:p>
        </w:tc>
      </w:tr>
      <w:tr w:rsidR="008A2453" w:rsidTr="008A2453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>4 октября в 12-00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> Игровая познавательная программа «Такие разные!», приуроченная к 4 октября -  Всемирному дню защиты животных 6+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>Городской парк (старый город)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t xml:space="preserve">Лесная школа    </w:t>
            </w:r>
          </w:p>
        </w:tc>
      </w:tr>
      <w:tr w:rsidR="008A2453" w:rsidTr="008A2453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>4 октября с 16-00 до 17-00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>ТАНЦЫ НА ОТКРЫТОМ ВОЗДУХЕ, работает динамик у центральной сцены Городского парка 6+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8A2453" w:rsidTr="008A2453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>5 октября в 12-00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>«В гостях у Красной Шапочки»</w:t>
            </w:r>
          </w:p>
          <w:p w:rsidR="008A2453" w:rsidRDefault="008A2453">
            <w:pPr>
              <w:pStyle w:val="a3"/>
              <w:jc w:val="center"/>
            </w:pPr>
            <w:r>
              <w:t>- игры, танцы, загадки и другие интересные задания 6+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8A2453" w:rsidTr="008A2453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>11 октября в 12-00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>Игровая программа по ПДД «Истории тётушки Светофор 6+</w:t>
            </w:r>
          </w:p>
          <w:p w:rsidR="008A2453" w:rsidRDefault="008A2453">
            <w:pPr>
              <w:pStyle w:val="a3"/>
              <w:jc w:val="center"/>
            </w:pPr>
            <w:r>
              <w:t>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8A2453" w:rsidTr="008A2453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>11 октября с 16-00 до 17-00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>ТАНЦЫ НА ОТКРЫТОМ ВОЗДУХЕ, работает динамик у центральной сцены Городского парка 6+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8A2453" w:rsidTr="008A2453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>12 октября в 12-00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>«В гостях у Красной Шапочки»</w:t>
            </w:r>
          </w:p>
          <w:p w:rsidR="008A2453" w:rsidRDefault="008A2453">
            <w:pPr>
              <w:pStyle w:val="a3"/>
              <w:jc w:val="center"/>
            </w:pPr>
            <w:r>
              <w:t>- игры, танцы, загадки и другие интересные задания 6+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8A2453" w:rsidTr="008A2453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 xml:space="preserve">с 13 по 19 октября 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rPr>
                <w:color w:val="000000"/>
              </w:rPr>
              <w:t>Фотовыставка "Только вперед", приуроченная к Всероссийскому Дню ходьбы</w:t>
            </w:r>
          </w:p>
          <w:p w:rsidR="008A2453" w:rsidRDefault="008A2453">
            <w:pPr>
              <w:pStyle w:val="a3"/>
              <w:jc w:val="center"/>
            </w:pPr>
            <w:r>
              <w:t>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8A2453" w:rsidTr="008A2453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>18 октября в 12-00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>Детское время «ИГРАЕМ САМИ» 6+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8A2453" w:rsidTr="008A2453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>18 октября с 16-00 до 17-00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>ТАНЦЫ НА ОТКРЫТОМ ВОЗДУХЕ, работает динамик у центральной сцены Городского парка 6+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8A2453" w:rsidTr="008A2453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lastRenderedPageBreak/>
              <w:t>19 октября в 12-00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>«Папин день» - игровая программа ко Дню отца 6+</w:t>
            </w:r>
          </w:p>
          <w:p w:rsidR="008A2453" w:rsidRDefault="008A2453">
            <w:pPr>
              <w:pStyle w:val="a3"/>
              <w:jc w:val="center"/>
            </w:pPr>
            <w:r>
              <w:t>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8A2453" w:rsidTr="008A2453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>с 20 по 26 октября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>Фотовыставка о животных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8A2453" w:rsidTr="008A2453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>24 октября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>Субботник/санитарная очистка территории Городского парка совместно со студентами Техникума ИАТЭ НИЯУ МИФИ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8A2453" w:rsidTr="008A2453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>25 октября в 12-00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>Детское время «ИГРАЕМ САМИ» 6+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8A2453" w:rsidTr="008A2453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>25 октября с 16-00 до 17-00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>ТАНЦЫ НА ОТКРЫТОМ ВОЗДУХЕ, работает динамик у центральной сцены Городского парка 6+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8A2453" w:rsidTr="008A2453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>26 октября в 12-00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>«В гостях у Красной Шапочки»</w:t>
            </w:r>
          </w:p>
          <w:p w:rsidR="008A2453" w:rsidRDefault="008A2453">
            <w:pPr>
              <w:pStyle w:val="a3"/>
              <w:jc w:val="center"/>
            </w:pPr>
            <w:r>
              <w:t>- игры, танцы, загадки и другие интересные задания 6+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8A2453" w:rsidTr="008A2453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>с 27 октября по 9 ноября   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>Выставка фотографий художественных работ художника, члена Союза Художников России и члена Творческого Союза Художников -Натальи Иволгиной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  <w:tr w:rsidR="008A2453" w:rsidTr="008A2453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>28 октября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>Тематические статьи по предупреждению детского дорожного травматизма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>социальные сети МАУ «Городской парк»</w:t>
            </w:r>
          </w:p>
        </w:tc>
      </w:tr>
      <w:tr w:rsidR="008A2453" w:rsidTr="008A2453">
        <w:trPr>
          <w:trHeight w:val="675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>29 октября в 11-00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 xml:space="preserve">Спортивное мероприятие «КОМСОМОЛ - НЕ ПРОСТО ВОЗРАСТ! </w:t>
            </w:r>
          </w:p>
          <w:p w:rsidR="008A2453" w:rsidRDefault="008A2453">
            <w:pPr>
              <w:pStyle w:val="a3"/>
              <w:jc w:val="center"/>
            </w:pPr>
            <w:r>
              <w:t>КОМСОМОЛ-МОЯ СУДЬБА!» 6+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A2453" w:rsidRDefault="008A2453">
            <w:pPr>
              <w:pStyle w:val="a3"/>
              <w:jc w:val="center"/>
            </w:pPr>
            <w:r>
              <w:t>Городской парк (старый город)</w:t>
            </w:r>
          </w:p>
        </w:tc>
      </w:tr>
    </w:tbl>
    <w:p w:rsidR="00E841B0" w:rsidRDefault="00E841B0">
      <w:bookmarkStart w:id="0" w:name="_GoBack"/>
      <w:bookmarkEnd w:id="0"/>
    </w:p>
    <w:sectPr w:rsidR="00E84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453"/>
    <w:rsid w:val="008A2453"/>
    <w:rsid w:val="00E8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A050A-9391-468D-8FE8-53039370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45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24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2025-09-09T06:40:00Z</dcterms:created>
  <dcterms:modified xsi:type="dcterms:W3CDTF">2025-09-09T06:41:00Z</dcterms:modified>
</cp:coreProperties>
</file>