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>Приложение  № 1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>к постановлению Администрации города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>от ___________№ ___________</w:t>
      </w:r>
    </w:p>
    <w:p w:rsidR="0024173F" w:rsidRDefault="0024173F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Приложение № 1 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муниципального образования 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</w:t>
      </w:r>
      <w:r>
        <w:rPr>
          <w:rFonts w:ascii="Liberation Serif" w:eastAsia="Times New Roman" w:hAnsi="Liberation Serif" w:cs="Times New Roman"/>
          <w:bCs/>
          <w:sz w:val="26"/>
          <w:szCs w:val="26"/>
        </w:rPr>
        <w:t>Город Обнинск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» 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«Сохранение и развитие культуры»</w:t>
      </w:r>
    </w:p>
    <w:p w:rsidR="0024173F" w:rsidRDefault="0024173F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Характеристика</w:t>
      </w: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муниципальной программы муниципального образования «Город Обнинск»</w:t>
      </w:r>
    </w:p>
    <w:p w:rsidR="0024173F" w:rsidRDefault="00B01B4B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«Сохранение и развитие культуры»</w:t>
      </w:r>
    </w:p>
    <w:p w:rsidR="0024173F" w:rsidRDefault="0024173F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</w:p>
    <w:tbl>
      <w:tblPr>
        <w:tblW w:w="1919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1217"/>
        <w:gridCol w:w="1057"/>
        <w:gridCol w:w="1315"/>
        <w:gridCol w:w="1317"/>
        <w:gridCol w:w="1315"/>
        <w:gridCol w:w="1316"/>
        <w:gridCol w:w="1317"/>
        <w:gridCol w:w="1315"/>
        <w:gridCol w:w="1317"/>
        <w:gridCol w:w="1016"/>
        <w:gridCol w:w="1537"/>
        <w:gridCol w:w="1161"/>
        <w:gridCol w:w="1159"/>
      </w:tblGrid>
      <w:tr w:rsidR="0024173F" w:rsidTr="00F64BDE">
        <w:trPr>
          <w:trHeight w:val="335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 w:rsidP="00450CE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 w:rsidP="00450CE2">
            <w:pPr>
              <w:widowControl w:val="0"/>
              <w:spacing w:after="0" w:line="240" w:lineRule="auto"/>
              <w:ind w:left="-50"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7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(суммарное) значение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rPr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DE" w:rsidRDefault="00B01B4B" w:rsidP="00F64BD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достиже</w:t>
            </w:r>
          </w:p>
          <w:p w:rsidR="0024173F" w:rsidRDefault="00B01B4B" w:rsidP="00F64BD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rPr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Программа,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644 468,1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653 481,8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671 885,9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 w:rsidP="00450CE2">
            <w:pPr>
              <w:widowControl w:val="0"/>
              <w:spacing w:after="0" w:line="240" w:lineRule="auto"/>
              <w:ind w:left="-71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3 896 775,7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28436,6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19207,9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50 950,7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13121,1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8861,5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26 092,6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637051,9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611 924,1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643 816,5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3 819 732,4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развития культурного и духовного потенциала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644 468,1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653 481,8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671 885,9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3 896 775,7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28436,6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19207,9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50950,7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13121,1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8861,5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26 092,6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637051,9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611 924,1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643 816,5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3 819 732,4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1" w:type="dxa"/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59" w:type="dxa"/>
            <w:tcBorders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pStyle w:val="af7"/>
              <w:widowControl w:val="0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вовлечённости жителей города в культурные мероприятия</w:t>
            </w:r>
          </w:p>
          <w:p w:rsidR="0024173F" w:rsidRDefault="0024173F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450CE2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</w:t>
            </w:r>
          </w:p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капитальному ремонту, реконструкции, техническому оснащению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 от запланированных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450CE2" w:rsidRDefault="00450CE2" w:rsidP="00450CE2"/>
        </w:tc>
        <w:tc>
          <w:tcPr>
            <w:tcW w:w="1161" w:type="dxa"/>
          </w:tcPr>
          <w:p w:rsidR="00450CE2" w:rsidRDefault="00450CE2" w:rsidP="00450CE2"/>
        </w:tc>
        <w:tc>
          <w:tcPr>
            <w:tcW w:w="1159" w:type="dxa"/>
          </w:tcPr>
          <w:p w:rsidR="00450CE2" w:rsidRDefault="00450CE2" w:rsidP="00450CE2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3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  <w:p w:rsidR="004724F8" w:rsidRDefault="004724F8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</w:t>
            </w:r>
          </w:p>
          <w:p w:rsidR="0024173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724F8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организаций культуры, составляющих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сеть муниципальных организаций культуры города Обнинска.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ПРОЕКТНАЯ ЧАСТЬ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241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30318,9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43312,3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29082,6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102713,8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28153,0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18903,7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50071,1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12993,7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8724,8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21844,1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27178,9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2165,6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1454,1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30 798,6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rPr>
          <w:trHeight w:val="15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Участие в реализации федерального проекта «Семейные ценно</w:t>
            </w:r>
            <w:r w:rsidR="006D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сти и инфраструктура культуры»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43312,3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29082,6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68211F" w:rsidRDefault="008E5351" w:rsidP="008E53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82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11F">
              <w:rPr>
                <w:rFonts w:ascii="Times New Roman" w:hAnsi="Times New Roman" w:cs="Times New Roman"/>
                <w:sz w:val="24"/>
                <w:szCs w:val="24"/>
              </w:rPr>
              <w:t>883,8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6D483B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Pr="00281402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6D483B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28153,0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18903,7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50071,1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6D483B" w:rsidRDefault="006D483B" w:rsidP="006D483B"/>
        </w:tc>
        <w:tc>
          <w:tcPr>
            <w:tcW w:w="1161" w:type="dxa"/>
          </w:tcPr>
          <w:p w:rsidR="006D483B" w:rsidRDefault="006D483B" w:rsidP="006D483B"/>
        </w:tc>
        <w:tc>
          <w:tcPr>
            <w:tcW w:w="1159" w:type="dxa"/>
          </w:tcPr>
          <w:p w:rsidR="006D483B" w:rsidRDefault="006D483B" w:rsidP="006D483B"/>
        </w:tc>
      </w:tr>
      <w:tr w:rsidR="006D483B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12993,7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8724,8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21844,1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6D483B" w:rsidRDefault="006D483B" w:rsidP="006D483B"/>
        </w:tc>
        <w:tc>
          <w:tcPr>
            <w:tcW w:w="1161" w:type="dxa"/>
          </w:tcPr>
          <w:p w:rsidR="006D483B" w:rsidRDefault="006D483B" w:rsidP="006D483B"/>
        </w:tc>
        <w:tc>
          <w:tcPr>
            <w:tcW w:w="1159" w:type="dxa"/>
          </w:tcPr>
          <w:p w:rsidR="006D483B" w:rsidRDefault="006D483B" w:rsidP="006D483B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Pr="00281402" w:rsidRDefault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hAnsi="Times New Roman" w:cs="Times New Roman"/>
                <w:sz w:val="24"/>
                <w:szCs w:val="24"/>
              </w:rPr>
              <w:t>2165,6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1454,1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3 968,6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«Реконструкция учреждений культуры»</w:t>
            </w:r>
          </w:p>
          <w:p w:rsidR="006D483B" w:rsidRDefault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 муниципального образования</w:t>
            </w:r>
          </w:p>
          <w:p w:rsidR="006D483B" w:rsidRDefault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26 830,0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26 830,0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ПРОЦЕССНАЯ ЧАСТЬ,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614 149,2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610 169,5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642 803,3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3 794 061,9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879,6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3 984,4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4 248,5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left="-58"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609 873,0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609 758,5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642 362,4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3 788 933,8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218 478,0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206045,8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1300609,8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 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3 853,3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3 853,3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214 624,7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206045,8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1296756,5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79044,9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80 581,7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84 389,9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8211F" w:rsidRDefault="00B01B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1F">
              <w:rPr>
                <w:rFonts w:ascii="Times New Roman" w:hAnsi="Times New Roman" w:cs="Times New Roman"/>
                <w:sz w:val="24"/>
                <w:szCs w:val="24"/>
              </w:rPr>
              <w:t>495 716,5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879,6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8211F" w:rsidRDefault="00B01B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1F"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78622,0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80 170,7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83 949,0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494 441,7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45 600,0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46 895,0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288 495,0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4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развитие системы дополнительного образования детей в сфере искусства в городе Обнинске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189 717,3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205 584,3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1 259 041,6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Обеспечивающее направление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сферы культуры,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искусства и кинематографии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81 309,0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71 062,7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450 199,3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</w:tbl>
    <w:p w:rsidR="0024173F" w:rsidRDefault="0024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4173F" w:rsidSect="00F64BDE">
          <w:headerReference w:type="even" r:id="rId9"/>
          <w:headerReference w:type="default" r:id="rId10"/>
          <w:footerReference w:type="even" r:id="rId11"/>
          <w:headerReference w:type="first" r:id="rId12"/>
          <w:pgSz w:w="16838" w:h="11906" w:orient="landscape"/>
          <w:pgMar w:top="1418" w:right="536" w:bottom="766" w:left="1134" w:header="709" w:footer="709" w:gutter="0"/>
          <w:pgNumType w:start="1"/>
          <w:cols w:space="720"/>
          <w:formProt w:val="0"/>
          <w:titlePg/>
          <w:docGrid w:linePitch="360"/>
        </w:sectPr>
      </w:pP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2 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к постановлению Администрации города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  <w:u w:val="single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от ____________ № ____________</w:t>
      </w:r>
    </w:p>
    <w:p w:rsidR="0024173F" w:rsidRDefault="0024173F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Приложение № 2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муниципального образования 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</w:t>
      </w:r>
      <w:r>
        <w:rPr>
          <w:rFonts w:ascii="Liberation Serif" w:eastAsia="Times New Roman" w:hAnsi="Liberation Serif" w:cs="Times New Roman"/>
          <w:bCs/>
          <w:sz w:val="26"/>
          <w:szCs w:val="26"/>
        </w:rPr>
        <w:t>Город Обнинск</w:t>
      </w:r>
      <w:r>
        <w:rPr>
          <w:rFonts w:ascii="Liberation Serif" w:eastAsia="Times New Roman" w:hAnsi="Liberation Serif" w:cs="Times New Roman"/>
          <w:sz w:val="26"/>
          <w:szCs w:val="26"/>
        </w:rPr>
        <w:t>» «Сохранение и развитие культуры»</w:t>
      </w:r>
    </w:p>
    <w:p w:rsidR="0024173F" w:rsidRDefault="0024173F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bookmarkStart w:id="0" w:name="sub_1500"/>
      <w:bookmarkEnd w:id="0"/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Детализированный перечень</w:t>
      </w: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мероприятий муниципальной программы муниципального образования «Город Обнинск» </w:t>
      </w: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«Сохранение и развитие культуры»  </w:t>
      </w: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на 2025 год</w:t>
      </w:r>
    </w:p>
    <w:tbl>
      <w:tblPr>
        <w:tblW w:w="15026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19"/>
        <w:gridCol w:w="1277"/>
        <w:gridCol w:w="1136"/>
        <w:gridCol w:w="1558"/>
        <w:gridCol w:w="1560"/>
        <w:gridCol w:w="1560"/>
        <w:gridCol w:w="1558"/>
        <w:gridCol w:w="1558"/>
      </w:tblGrid>
      <w:tr w:rsidR="0024173F" w:rsidTr="0068337C">
        <w:trPr>
          <w:tblHeader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24173F" w:rsidTr="0068337C">
        <w:trPr>
          <w:tblHeader/>
        </w:trPr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</w:t>
            </w: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 w:rsidP="00E722DE">
            <w:pPr>
              <w:widowControl w:val="0"/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</w:tr>
      <w:tr w:rsidR="0024173F" w:rsidTr="0068337C">
        <w:trPr>
          <w:tblHeader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73F" w:rsidTr="0068337C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всего, тыс.руб.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644 468,1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637051,9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24173F" w:rsidRPr="006D483B" w:rsidRDefault="00B01B4B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Создание условий для развития культурного и духовного потенциала 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644 468,1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637051,9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Цели Программы</w:t>
            </w:r>
          </w:p>
          <w:p w:rsidR="0024173F" w:rsidRPr="006D483B" w:rsidRDefault="00B01B4B" w:rsidP="006D483B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вовлеченности жителей города в культурные мероприятия</w:t>
            </w:r>
          </w:p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03176C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2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выполненных работ по капитальному ремонту, реконструкции, техническому оснащению учреждений культуры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03176C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03176C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организаций культуры, составляющих сеть муниципальных организаций культуры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rPr>
          <w:trHeight w:val="5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30 318,9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27 178,9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1 проектной части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  <w:p w:rsidR="006D483B" w:rsidRDefault="006D48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483B" w:rsidRDefault="006D48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3 488,9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1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24173F" w:rsidRDefault="004B4B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техническому оснащению муниципального музея, выполняемых в установленные сроки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2 проектной части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Приоритетные (ведомственные) проекты муниципального образования «Город Обнинск»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 «Реконструкция учреждений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26 830,0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26 830,0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24173F" w:rsidRDefault="004B4B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капитальному ремонту зданий учреждений культуры, выполняемых в установленные сроки от запланированных»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D024B7">
        <w:trPr>
          <w:trHeight w:val="80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241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614 149,2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3 984,4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609 873,0</w:t>
            </w:r>
          </w:p>
        </w:tc>
      </w:tr>
      <w:tr w:rsidR="0024173F" w:rsidTr="0068337C">
        <w:trPr>
          <w:trHeight w:val="116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218 478,0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3 853,3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214 624,7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Количество проведенных общегородских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 w:rsidP="002814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Показатель 2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проведенных культурно-массовых, просветительских, досуговых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Показатель 3 Направления 1</w:t>
            </w:r>
          </w:p>
          <w:p w:rsidR="0024173F" w:rsidRDefault="00B01B4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Количество проведённых киносеансов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724F8" w:rsidRDefault="00B01B4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4F8">
              <w:rPr>
                <w:rFonts w:ascii="Times New Roman" w:eastAsia="Times New Roman" w:hAnsi="Times New Roman" w:cs="Times New Roman"/>
                <w:b/>
              </w:rPr>
              <w:t>Показатель 4 Направления 1</w:t>
            </w:r>
          </w:p>
          <w:p w:rsidR="0024173F" w:rsidRPr="004724F8" w:rsidRDefault="00B01B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724F8">
              <w:rPr>
                <w:rFonts w:ascii="Times New Roman" w:eastAsia="Times New Roman" w:hAnsi="Times New Roman" w:cs="Times New Roman"/>
                <w:bCs/>
              </w:rPr>
              <w:t>Количество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5 Направления 1</w:t>
            </w:r>
          </w:p>
          <w:p w:rsidR="0024173F" w:rsidRDefault="00B01B4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участников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6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Доля муниципальных учреждений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7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народных самодеятельных коллективов, удостоенных гранта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8F3D5A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8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Количество проведённых мероприятий в рамках деятельности территориального общественного 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8F3D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E6551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9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выездных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E65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1402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Default="00281402" w:rsidP="002814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10 Направления 1</w:t>
            </w:r>
          </w:p>
          <w:p w:rsidR="00281402" w:rsidRDefault="00281402" w:rsidP="007A59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Доля работ</w:t>
            </w:r>
            <w:r w:rsidR="007A5958">
              <w:rPr>
                <w:rFonts w:ascii="Times New Roman" w:eastAsia="Times New Roman" w:hAnsi="Times New Roman" w:cs="Times New Roman"/>
              </w:rPr>
              <w:t>, выполняемых в установленные сроки</w:t>
            </w:r>
            <w:r w:rsidRPr="00281402">
              <w:rPr>
                <w:rFonts w:ascii="Times New Roman" w:eastAsia="Times New Roman" w:hAnsi="Times New Roman" w:cs="Times New Roman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</w:rPr>
              <w:t>модернизации лекционного зала МП «Дом учёных»</w:t>
            </w:r>
            <w:r w:rsidRPr="00281402">
              <w:rPr>
                <w:rFonts w:ascii="Times New Roman" w:eastAsia="Times New Roman" w:hAnsi="Times New Roman" w:cs="Times New Roman"/>
              </w:rPr>
              <w:t>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Pr="00281402" w:rsidRDefault="002814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Pr="00281402" w:rsidRDefault="00281402" w:rsidP="00281402">
            <w:pPr>
              <w:widowControl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Pr="007A5958" w:rsidRDefault="002814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41C8C"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Default="002814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Default="002814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Default="002814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Default="002814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1402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Default="00281402" w:rsidP="002814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Показатель 11 Направления 1</w:t>
            </w:r>
          </w:p>
          <w:p w:rsidR="00281402" w:rsidRPr="00281402" w:rsidRDefault="00281402" w:rsidP="002814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Доля работ</w:t>
            </w:r>
            <w:r w:rsidR="007A5958">
              <w:rPr>
                <w:rFonts w:ascii="Times New Roman" w:eastAsia="Times New Roman" w:hAnsi="Times New Roman" w:cs="Times New Roman"/>
              </w:rPr>
              <w:t xml:space="preserve">, выполняемых в установленные сроки </w:t>
            </w:r>
            <w:r w:rsidRPr="0028140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 созданию м</w:t>
            </w:r>
            <w:r w:rsidRPr="00281402">
              <w:rPr>
                <w:rFonts w:ascii="Times New Roman" w:eastAsia="Times New Roman" w:hAnsi="Times New Roman" w:cs="Times New Roman"/>
              </w:rPr>
              <w:t>олодёжн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281402">
              <w:rPr>
                <w:rFonts w:ascii="Times New Roman" w:eastAsia="Times New Roman" w:hAnsi="Times New Roman" w:cs="Times New Roman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281402" w:rsidRDefault="00281402" w:rsidP="002814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«Алые паруса в МБУ «ГДК»,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Default="00281402" w:rsidP="00C3509B">
            <w:pPr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Pr="00281402" w:rsidRDefault="00281402" w:rsidP="00281402">
            <w:pPr>
              <w:jc w:val="center"/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Pr="007A5958" w:rsidRDefault="00281402" w:rsidP="00C350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41C8C"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Default="00281402" w:rsidP="00C350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Default="00281402" w:rsidP="00C350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Default="00281402" w:rsidP="00C350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402" w:rsidRDefault="00281402" w:rsidP="00C350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общегородских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80 00,0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культурно-досуговой деятельности и народного творчества»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125 494,0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125 494,0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киновидеопоказа и досуговых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17 635,2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17 635,2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4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общественных форумов, конференций, семинаров, лекций, культурно-просветительских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30 250,0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30 250,0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5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учреждений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30854,7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30854,7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6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«Гранты на поддержку и развитие народных самодеятельных коллективов»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7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«Организация и проведение мероприятий в рамках деятельности территориального общественного самоуправления»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8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выездных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9 Направления 1</w:t>
            </w:r>
          </w:p>
          <w:p w:rsidR="00C3509B" w:rsidRDefault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инициативного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«Модернизация лекционного </w:t>
            </w:r>
          </w:p>
          <w:p w:rsidR="00D024B7" w:rsidRPr="00F41C8C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зала МП «Дом учёных»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2 960,3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2 534,5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425,8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10 Направления 1</w:t>
            </w:r>
          </w:p>
          <w:p w:rsidR="00B23D01" w:rsidRPr="00281402" w:rsidRDefault="00B23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инициативного проекта</w:t>
            </w:r>
          </w:p>
          <w:p w:rsidR="00C3509B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«Молодёжная площадка 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«Алые паруса в МБУ «ГДК»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1 318,8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79 044,9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78 622,0</w:t>
            </w:r>
          </w:p>
        </w:tc>
      </w:tr>
      <w:tr w:rsidR="0024173F" w:rsidTr="0068337C">
        <w:trPr>
          <w:trHeight w:val="87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2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зарегистрированных пользователей библиотек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rPr>
          <w:trHeight w:val="83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2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экземпляров обновлённого библиотечного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rPr>
          <w:trHeight w:val="84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2</w:t>
            </w:r>
          </w:p>
          <w:p w:rsidR="0024173F" w:rsidRDefault="00B01B4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помещений муниципальных библиотек,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724F8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rPr>
          <w:trHeight w:val="9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1 Направления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библиотечно-информационного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71 548,5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71 548,5</w:t>
            </w:r>
          </w:p>
        </w:tc>
      </w:tr>
      <w:tr w:rsidR="0068337C" w:rsidTr="0068337C">
        <w:trPr>
          <w:trHeight w:val="9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 w:rsidP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2</w:t>
            </w:r>
          </w:p>
          <w:p w:rsidR="0068337C" w:rsidRDefault="0068337C" w:rsidP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 w:rsidP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7026,5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 w:rsidP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 w:rsidP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 w:rsidP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7026,5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2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«Комплектование книжных фондов библиотек»</w:t>
            </w:r>
          </w:p>
          <w:p w:rsidR="00D024B7" w:rsidRDefault="00D02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45 600,0</w:t>
            </w:r>
          </w:p>
        </w:tc>
      </w:tr>
      <w:tr w:rsidR="0068337C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3</w:t>
            </w:r>
          </w:p>
          <w:p w:rsidR="0068337C" w:rsidRDefault="00683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посещений Музея истории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Pr="004724F8" w:rsidRDefault="00472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120 0</w:t>
            </w:r>
            <w:r w:rsidR="0068337C"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37C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3</w:t>
            </w:r>
          </w:p>
          <w:p w:rsidR="0068337C" w:rsidRDefault="00683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единиц хранения музейного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Pr="004724F8" w:rsidRDefault="004724F8" w:rsidP="004724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68337C"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3</w:t>
            </w:r>
          </w:p>
          <w:p w:rsidR="0068337C" w:rsidRDefault="00683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площади помещений Музея,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Pr="004724F8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37C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4 Направления 3</w:t>
            </w:r>
          </w:p>
          <w:p w:rsidR="0068337C" w:rsidRDefault="00683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Доля работ (по разработке проектной документации, выполнению капитального ремонта, реконструкции), выполняемых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установленные сроки в отношении объектов культурного наследия,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Pr="004724F8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1 Направления 3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музейного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39 900,0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39 900,0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3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музея»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5700,00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3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работ (капитальный ремонт) по приспособлению объекта культурного наследия регионального значения «Дом, в котором жили и работали художники Поленов Василий Дмитриевич и Серов Валентин Александрович и в период строительства атомной электростанции Курчатов Игорь Васильевич, 1901,1954 гг.» для современного использования»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4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развитие системы дополнительного образования детей в сфере искусства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189 717,3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189 717,3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4</w:t>
            </w:r>
          </w:p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обучающихся ДШИ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4</w:t>
            </w:r>
          </w:p>
          <w:p w:rsidR="0068337C" w:rsidRDefault="00683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Доля муниципальных учреждений дополнительного образования детей в сфере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Pr="004724F8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1 Направления 4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системы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184 717,3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184 717,3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4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гоустройства, укрепление, совершенствование материально-технической базы учреждений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Обеспечивающее направление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функционирования сферы культуры, искусства и кинематографии»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81 309,0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81 309,0</w:t>
            </w:r>
          </w:p>
        </w:tc>
      </w:tr>
      <w:tr w:rsidR="0068337C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</w:t>
            </w:r>
          </w:p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</w:t>
            </w:r>
          </w:p>
          <w:p w:rsidR="0068337C" w:rsidRDefault="00683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культуры и туризма города Обнинска»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9 348,0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9 348,0</w:t>
            </w:r>
          </w:p>
        </w:tc>
      </w:tr>
      <w:tr w:rsidR="0068337C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</w:t>
            </w:r>
          </w:p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муниципального казенного учреждения «Централизованная бухгалтерия»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71 961,0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71 961,0</w:t>
            </w:r>
          </w:p>
        </w:tc>
      </w:tr>
    </w:tbl>
    <w:p w:rsidR="0024173F" w:rsidRDefault="002417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173F" w:rsidRDefault="002417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173F" w:rsidRDefault="002417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24173F" w:rsidSect="00F64BDE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702" w:right="567" w:bottom="766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16E" w:rsidRDefault="0093716E">
      <w:pPr>
        <w:spacing w:after="0" w:line="240" w:lineRule="auto"/>
      </w:pPr>
      <w:r>
        <w:separator/>
      </w:r>
    </w:p>
  </w:endnote>
  <w:endnote w:type="continuationSeparator" w:id="0">
    <w:p w:rsidR="0093716E" w:rsidRDefault="0093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58" w:rsidRDefault="007A5958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A5958" w:rsidRDefault="007A5958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" stroked="f">
              <v:fill opacity="0"/>
              <v:textbox style="mso-fit-shape-to-text:t" inset="0,0,0,0">
                <w:txbxContent>
                  <w:p w:rsidR="00281402" w:rsidRDefault="00281402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58" w:rsidRDefault="007A595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58" w:rsidRDefault="007A59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16E" w:rsidRDefault="0093716E">
      <w:pPr>
        <w:spacing w:after="0" w:line="240" w:lineRule="auto"/>
      </w:pPr>
      <w:r>
        <w:separator/>
      </w:r>
    </w:p>
  </w:footnote>
  <w:footnote w:type="continuationSeparator" w:id="0">
    <w:p w:rsidR="0093716E" w:rsidRDefault="0093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58" w:rsidRDefault="007A595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A5958" w:rsidRDefault="007A5958">
                          <w:pPr>
                            <w:pStyle w:val="a4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281402" w:rsidRDefault="00281402">
                    <w:pPr>
                      <w:pStyle w:val="a4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83094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A5958" w:rsidRPr="00F64BDE" w:rsidRDefault="007A5958">
        <w:pPr>
          <w:pStyle w:val="a4"/>
          <w:jc w:val="right"/>
          <w:rPr>
            <w:sz w:val="22"/>
            <w:szCs w:val="22"/>
          </w:rPr>
        </w:pPr>
        <w:r w:rsidRPr="00F64BDE">
          <w:rPr>
            <w:sz w:val="22"/>
            <w:szCs w:val="22"/>
          </w:rPr>
          <w:fldChar w:fldCharType="begin"/>
        </w:r>
        <w:r w:rsidRPr="00F64BDE">
          <w:rPr>
            <w:sz w:val="22"/>
            <w:szCs w:val="22"/>
          </w:rPr>
          <w:instrText>PAGE   \* MERGEFORMAT</w:instrText>
        </w:r>
        <w:r w:rsidRPr="00F64BDE">
          <w:rPr>
            <w:sz w:val="22"/>
            <w:szCs w:val="22"/>
          </w:rPr>
          <w:fldChar w:fldCharType="separate"/>
        </w:r>
        <w:r w:rsidR="004E5FF9">
          <w:rPr>
            <w:noProof/>
            <w:sz w:val="22"/>
            <w:szCs w:val="22"/>
          </w:rPr>
          <w:t>7</w:t>
        </w:r>
        <w:r w:rsidRPr="00F64BDE">
          <w:rPr>
            <w:sz w:val="22"/>
            <w:szCs w:val="22"/>
          </w:rPr>
          <w:fldChar w:fldCharType="end"/>
        </w:r>
      </w:p>
    </w:sdtContent>
  </w:sdt>
  <w:p w:rsidR="007A5958" w:rsidRDefault="007A59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58" w:rsidRDefault="007A5958">
    <w:pPr>
      <w:pStyle w:val="a4"/>
      <w:jc w:val="right"/>
    </w:pPr>
  </w:p>
  <w:p w:rsidR="007A5958" w:rsidRDefault="007A5958">
    <w:pPr>
      <w:pStyle w:val="a4"/>
      <w:tabs>
        <w:tab w:val="clear" w:pos="4677"/>
        <w:tab w:val="clear" w:pos="9355"/>
        <w:tab w:val="left" w:pos="404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106620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A5958" w:rsidRPr="00F64BDE" w:rsidRDefault="007A5958">
        <w:pPr>
          <w:pStyle w:val="a4"/>
          <w:jc w:val="right"/>
          <w:rPr>
            <w:sz w:val="22"/>
            <w:szCs w:val="22"/>
          </w:rPr>
        </w:pPr>
        <w:r w:rsidRPr="00F64BDE">
          <w:rPr>
            <w:sz w:val="22"/>
            <w:szCs w:val="22"/>
          </w:rPr>
          <w:fldChar w:fldCharType="begin"/>
        </w:r>
        <w:r w:rsidRPr="00F64BDE">
          <w:rPr>
            <w:sz w:val="22"/>
            <w:szCs w:val="22"/>
          </w:rPr>
          <w:instrText>PAGE   \* MERGEFORMAT</w:instrText>
        </w:r>
        <w:r w:rsidRPr="00F64BDE">
          <w:rPr>
            <w:sz w:val="22"/>
            <w:szCs w:val="22"/>
          </w:rPr>
          <w:fldChar w:fldCharType="separate"/>
        </w:r>
        <w:r w:rsidR="004E5FF9">
          <w:rPr>
            <w:noProof/>
            <w:sz w:val="22"/>
            <w:szCs w:val="22"/>
          </w:rPr>
          <w:t>10</w:t>
        </w:r>
        <w:r w:rsidRPr="00F64BDE">
          <w:rPr>
            <w:sz w:val="22"/>
            <w:szCs w:val="22"/>
          </w:rPr>
          <w:fldChar w:fldCharType="end"/>
        </w:r>
      </w:p>
    </w:sdtContent>
  </w:sdt>
  <w:p w:rsidR="007A5958" w:rsidRDefault="007A5958">
    <w:pPr>
      <w:pStyle w:val="a4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58" w:rsidRDefault="007A59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900"/>
    <w:multiLevelType w:val="multilevel"/>
    <w:tmpl w:val="C972B7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E30AAC"/>
    <w:multiLevelType w:val="multilevel"/>
    <w:tmpl w:val="41163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3F"/>
    <w:rsid w:val="0003176C"/>
    <w:rsid w:val="000C78EA"/>
    <w:rsid w:val="00101372"/>
    <w:rsid w:val="0024173F"/>
    <w:rsid w:val="00281402"/>
    <w:rsid w:val="002E6C33"/>
    <w:rsid w:val="004134D2"/>
    <w:rsid w:val="00416358"/>
    <w:rsid w:val="00450CE2"/>
    <w:rsid w:val="004724F8"/>
    <w:rsid w:val="004B4BA2"/>
    <w:rsid w:val="004D14B3"/>
    <w:rsid w:val="004E5FF9"/>
    <w:rsid w:val="004F7C93"/>
    <w:rsid w:val="0068211F"/>
    <w:rsid w:val="0068337C"/>
    <w:rsid w:val="006D483B"/>
    <w:rsid w:val="007A5958"/>
    <w:rsid w:val="008863A4"/>
    <w:rsid w:val="008E5351"/>
    <w:rsid w:val="008F3D5A"/>
    <w:rsid w:val="009343EB"/>
    <w:rsid w:val="0093716E"/>
    <w:rsid w:val="00AF4321"/>
    <w:rsid w:val="00B01B4B"/>
    <w:rsid w:val="00B23D01"/>
    <w:rsid w:val="00BA2C17"/>
    <w:rsid w:val="00C3509B"/>
    <w:rsid w:val="00D024B7"/>
    <w:rsid w:val="00DB2D3E"/>
    <w:rsid w:val="00E34651"/>
    <w:rsid w:val="00E6551C"/>
    <w:rsid w:val="00E722DE"/>
    <w:rsid w:val="00EC29DE"/>
    <w:rsid w:val="00EC55AF"/>
    <w:rsid w:val="00F41C8C"/>
    <w:rsid w:val="00F6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6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A3ADC"/>
    <w:pPr>
      <w:keepNext/>
      <w:spacing w:before="240" w:after="60" w:line="240" w:lineRule="auto"/>
      <w:ind w:left="720" w:hanging="360"/>
      <w:outlineLvl w:val="0"/>
    </w:pPr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8C1712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0667B8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b"/>
    <w:uiPriority w:val="99"/>
    <w:qFormat/>
    <w:rsid w:val="003972AE"/>
    <w:rPr>
      <w:rFonts w:eastAsiaTheme="minorHAnsi"/>
      <w:lang w:eastAsia="en-US"/>
    </w:rPr>
  </w:style>
  <w:style w:type="character" w:styleId="ac">
    <w:name w:val="annotation reference"/>
    <w:basedOn w:val="a0"/>
    <w:uiPriority w:val="99"/>
    <w:semiHidden/>
    <w:unhideWhenUsed/>
    <w:qFormat/>
    <w:rsid w:val="006F5DB4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6F5DB4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6F5DB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7570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8A3ADC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paragraph" w:customStyle="1" w:styleId="af2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3972AE"/>
    <w:pPr>
      <w:spacing w:after="120"/>
    </w:pPr>
    <w:rPr>
      <w:rFonts w:eastAsiaTheme="minorHAnsi"/>
      <w:lang w:eastAsia="en-US"/>
    </w:rPr>
  </w:style>
  <w:style w:type="paragraph" w:styleId="af3">
    <w:name w:val="List"/>
    <w:basedOn w:val="ab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af6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List Paragraph"/>
    <w:basedOn w:val="a"/>
    <w:uiPriority w:val="34"/>
    <w:qFormat/>
    <w:rsid w:val="00D80DC8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0667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semiHidden/>
    <w:unhideWhenUsed/>
    <w:qFormat/>
    <w:rsid w:val="00D648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7B7C5A"/>
    <w:rPr>
      <w:rFonts w:eastAsia="Times New Roman" w:cs="Times New Roman"/>
      <w:lang w:eastAsia="en-US"/>
    </w:rPr>
  </w:style>
  <w:style w:type="paragraph" w:styleId="ae">
    <w:name w:val="annotation text"/>
    <w:basedOn w:val="a"/>
    <w:link w:val="ad"/>
    <w:uiPriority w:val="99"/>
    <w:semiHidden/>
    <w:unhideWhenUsed/>
    <w:rsid w:val="006F5DB4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6F5DB4"/>
    <w:rPr>
      <w:b/>
      <w:bCs/>
    </w:rPr>
  </w:style>
  <w:style w:type="paragraph" w:customStyle="1" w:styleId="ConsPlusCell">
    <w:name w:val="ConsPlusCell"/>
    <w:qFormat/>
    <w:rsid w:val="001F4CC7"/>
    <w:pPr>
      <w:widowControl w:val="0"/>
    </w:pPr>
    <w:rPr>
      <w:rFonts w:eastAsia="Times New Roman" w:cs="Calibri"/>
    </w:rPr>
  </w:style>
  <w:style w:type="paragraph" w:customStyle="1" w:styleId="ConsPlusNonformat">
    <w:name w:val="ConsPlusNonformat"/>
    <w:qFormat/>
    <w:rsid w:val="00E24C3D"/>
    <w:pPr>
      <w:widowControl w:val="0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qFormat/>
    <w:rsid w:val="00544D6E"/>
    <w:pPr>
      <w:widowControl w:val="0"/>
    </w:pPr>
    <w:rPr>
      <w:rFonts w:eastAsia="Times New Roman" w:cs="Calibri"/>
      <w:b/>
      <w:bCs/>
    </w:rPr>
  </w:style>
  <w:style w:type="paragraph" w:customStyle="1" w:styleId="af9">
    <w:name w:val="Нормальный (таблица)"/>
    <w:basedOn w:val="a"/>
    <w:next w:val="a"/>
    <w:uiPriority w:val="99"/>
    <w:qFormat/>
    <w:rsid w:val="00C40CA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qFormat/>
    <w:rsid w:val="00EE746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qFormat/>
    <w:rsid w:val="00C363C6"/>
    <w:pPr>
      <w:widowControl w:val="0"/>
    </w:pPr>
    <w:rPr>
      <w:rFonts w:cs="Calibri"/>
    </w:rPr>
  </w:style>
  <w:style w:type="paragraph" w:styleId="afb">
    <w:name w:val="Revision"/>
    <w:uiPriority w:val="99"/>
    <w:semiHidden/>
    <w:qFormat/>
    <w:rsid w:val="009671FE"/>
  </w:style>
  <w:style w:type="paragraph" w:customStyle="1" w:styleId="12">
    <w:name w:val="Абзац списка1"/>
    <w:basedOn w:val="a"/>
    <w:qFormat/>
    <w:rsid w:val="008A3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  <w:style w:type="table" w:customStyle="1" w:styleId="13">
    <w:name w:val="Сетка таблицы1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86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rsid w:val="00826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4E0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6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A3ADC"/>
    <w:pPr>
      <w:keepNext/>
      <w:spacing w:before="240" w:after="60" w:line="240" w:lineRule="auto"/>
      <w:ind w:left="720" w:hanging="360"/>
      <w:outlineLvl w:val="0"/>
    </w:pPr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8C1712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0667B8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b"/>
    <w:uiPriority w:val="99"/>
    <w:qFormat/>
    <w:rsid w:val="003972AE"/>
    <w:rPr>
      <w:rFonts w:eastAsiaTheme="minorHAnsi"/>
      <w:lang w:eastAsia="en-US"/>
    </w:rPr>
  </w:style>
  <w:style w:type="character" w:styleId="ac">
    <w:name w:val="annotation reference"/>
    <w:basedOn w:val="a0"/>
    <w:uiPriority w:val="99"/>
    <w:semiHidden/>
    <w:unhideWhenUsed/>
    <w:qFormat/>
    <w:rsid w:val="006F5DB4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6F5DB4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6F5DB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7570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8A3ADC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paragraph" w:customStyle="1" w:styleId="af2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3972AE"/>
    <w:pPr>
      <w:spacing w:after="120"/>
    </w:pPr>
    <w:rPr>
      <w:rFonts w:eastAsiaTheme="minorHAnsi"/>
      <w:lang w:eastAsia="en-US"/>
    </w:rPr>
  </w:style>
  <w:style w:type="paragraph" w:styleId="af3">
    <w:name w:val="List"/>
    <w:basedOn w:val="ab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af6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List Paragraph"/>
    <w:basedOn w:val="a"/>
    <w:uiPriority w:val="34"/>
    <w:qFormat/>
    <w:rsid w:val="00D80DC8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0667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semiHidden/>
    <w:unhideWhenUsed/>
    <w:qFormat/>
    <w:rsid w:val="00D648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7B7C5A"/>
    <w:rPr>
      <w:rFonts w:eastAsia="Times New Roman" w:cs="Times New Roman"/>
      <w:lang w:eastAsia="en-US"/>
    </w:rPr>
  </w:style>
  <w:style w:type="paragraph" w:styleId="ae">
    <w:name w:val="annotation text"/>
    <w:basedOn w:val="a"/>
    <w:link w:val="ad"/>
    <w:uiPriority w:val="99"/>
    <w:semiHidden/>
    <w:unhideWhenUsed/>
    <w:rsid w:val="006F5DB4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6F5DB4"/>
    <w:rPr>
      <w:b/>
      <w:bCs/>
    </w:rPr>
  </w:style>
  <w:style w:type="paragraph" w:customStyle="1" w:styleId="ConsPlusCell">
    <w:name w:val="ConsPlusCell"/>
    <w:qFormat/>
    <w:rsid w:val="001F4CC7"/>
    <w:pPr>
      <w:widowControl w:val="0"/>
    </w:pPr>
    <w:rPr>
      <w:rFonts w:eastAsia="Times New Roman" w:cs="Calibri"/>
    </w:rPr>
  </w:style>
  <w:style w:type="paragraph" w:customStyle="1" w:styleId="ConsPlusNonformat">
    <w:name w:val="ConsPlusNonformat"/>
    <w:qFormat/>
    <w:rsid w:val="00E24C3D"/>
    <w:pPr>
      <w:widowControl w:val="0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qFormat/>
    <w:rsid w:val="00544D6E"/>
    <w:pPr>
      <w:widowControl w:val="0"/>
    </w:pPr>
    <w:rPr>
      <w:rFonts w:eastAsia="Times New Roman" w:cs="Calibri"/>
      <w:b/>
      <w:bCs/>
    </w:rPr>
  </w:style>
  <w:style w:type="paragraph" w:customStyle="1" w:styleId="af9">
    <w:name w:val="Нормальный (таблица)"/>
    <w:basedOn w:val="a"/>
    <w:next w:val="a"/>
    <w:uiPriority w:val="99"/>
    <w:qFormat/>
    <w:rsid w:val="00C40CA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qFormat/>
    <w:rsid w:val="00EE746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qFormat/>
    <w:rsid w:val="00C363C6"/>
    <w:pPr>
      <w:widowControl w:val="0"/>
    </w:pPr>
    <w:rPr>
      <w:rFonts w:cs="Calibri"/>
    </w:rPr>
  </w:style>
  <w:style w:type="paragraph" w:styleId="afb">
    <w:name w:val="Revision"/>
    <w:uiPriority w:val="99"/>
    <w:semiHidden/>
    <w:qFormat/>
    <w:rsid w:val="009671FE"/>
  </w:style>
  <w:style w:type="paragraph" w:customStyle="1" w:styleId="12">
    <w:name w:val="Абзац списка1"/>
    <w:basedOn w:val="a"/>
    <w:qFormat/>
    <w:rsid w:val="008A3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  <w:style w:type="table" w:customStyle="1" w:styleId="13">
    <w:name w:val="Сетка таблицы1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86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rsid w:val="00826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4E0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28AA-20AC-45D9-A4E8-5FE5C428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2025-08-27T12:59:00Z</cp:lastPrinted>
  <dcterms:created xsi:type="dcterms:W3CDTF">2025-08-27T13:00:00Z</dcterms:created>
  <dcterms:modified xsi:type="dcterms:W3CDTF">2025-08-27T13:00:00Z</dcterms:modified>
  <dc:language>ru-RU</dc:language>
</cp:coreProperties>
</file>