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607060" cy="7112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516" t="-4632" r="-5516" b="-4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6"/>
          <w:szCs w:val="26"/>
        </w:rPr>
        <w:t xml:space="preserve"> </w:t>
      </w:r>
    </w:p>
    <w:p>
      <w:pPr>
        <w:pStyle w:val="Normal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jc w:val="center"/>
        <w:rPr/>
      </w:pPr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СОБРАНИЕ ГОРОДСКОГО ОКРУГА</w:t>
      </w:r>
    </w:p>
    <w:p>
      <w:pPr>
        <w:pStyle w:val="Normal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ГОРОДА ОБНИНСКА КАЛУЖСКОЙ ОБЛАСТИ</w:t>
      </w:r>
    </w:p>
    <w:p>
      <w:pPr>
        <w:pStyle w:val="Normal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ПРОЕКТ</w:t>
      </w:r>
    </w:p>
    <w:p>
      <w:pPr>
        <w:pStyle w:val="Normal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Р Е Ш Е Н И Е  № ____</w:t>
      </w:r>
    </w:p>
    <w:p>
      <w:pPr>
        <w:pStyle w:val="Normal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sz w:val="24"/>
        </w:rPr>
      </w:pPr>
      <w:r>
        <w:rPr>
          <w:sz w:val="24"/>
        </w:rPr>
        <w:t>г. Обнинск                                                                                                «___»______ 2026 года</w:t>
      </w:r>
    </w:p>
    <w:p>
      <w:pPr>
        <w:pStyle w:val="Normal"/>
        <w:ind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right="5046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</w:t>
      </w:r>
      <w:r>
        <w:rPr>
          <w:sz w:val="24"/>
          <w:szCs w:val="24"/>
          <w:lang w:eastAsia="en-US"/>
        </w:rPr>
        <w:t xml:space="preserve"> решение Обнинского городского Собрания от 26.11.2013 № 08-49 «О Муниципальном дорожном фонде»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sz w:val="24"/>
          <w:szCs w:val="24"/>
          <w:lang w:eastAsia="en-US"/>
        </w:rPr>
        <w:t>Законом Калужской области от 16.06.2025 № 650-ОЗ «Об установлении наименований представительного органа муниципального образования Калужской области, главы муниципального образования Калужской области, местной администрации Калужской области, об определении населенного пункта, в котором находится представительный орган муниципального образования Калужской области»</w:t>
      </w:r>
      <w:r>
        <w:rPr>
          <w:sz w:val="24"/>
          <w:szCs w:val="24"/>
        </w:rPr>
        <w:t>, Законом Калужской области от 16.06.2025 № 651-ОЗ «О порядке избрания главы муниципального образования Калужской области», на основании статьи 179.4 Бюджетного кодекса Российской Федерации, Устава города Обнинска Собрание города Обнинска</w:t>
      </w:r>
    </w:p>
    <w:p>
      <w:pPr>
        <w:pStyle w:val="BodyText"/>
        <w:ind w:firstLine="737"/>
        <w:rPr>
          <w:szCs w:val="24"/>
        </w:rPr>
      </w:pPr>
      <w:r>
        <w:rPr>
          <w:szCs w:val="24"/>
        </w:rPr>
      </w:r>
    </w:p>
    <w:p>
      <w:pPr>
        <w:pStyle w:val="BodyText"/>
        <w:ind w:firstLine="737"/>
        <w:rPr>
          <w:szCs w:val="24"/>
        </w:rPr>
      </w:pPr>
      <w:r>
        <w:rPr>
          <w:szCs w:val="24"/>
        </w:rPr>
        <w:t>РЕШИЛО:</w:t>
      </w:r>
    </w:p>
    <w:p>
      <w:pPr>
        <w:pStyle w:val="BodyText"/>
        <w:ind w:firstLine="737"/>
        <w:rPr>
          <w:szCs w:val="24"/>
        </w:rPr>
      </w:pPr>
      <w:r>
        <w:rPr>
          <w:szCs w:val="24"/>
        </w:rPr>
      </w:r>
    </w:p>
    <w:p>
      <w:pPr>
        <w:pStyle w:val="ConsPlusNormal"/>
        <w:spacing w:before="0" w:after="0"/>
        <w:ind w:firstLine="73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следующие изменения в решение Обнинского городского Собрания от 26.11.2013 № 08-49 «О Муниципальном дорожном фонде» (в редакции решений Обнинского городского Собрания </w:t>
      </w:r>
      <w:r>
        <w:rPr>
          <w:rFonts w:cs="Times New Roman" w:ascii="Times New Roman" w:hAnsi="Times New Roman"/>
          <w:sz w:val="24"/>
          <w:szCs w:val="24"/>
          <w:lang w:eastAsia="en-US"/>
        </w:rPr>
        <w:t xml:space="preserve">от 28.04.2015 </w:t>
      </w:r>
      <w:hyperlink r:id="rId3">
        <w:r>
          <w:rPr>
            <w:rFonts w:cs="Times New Roman" w:ascii="Times New Roman" w:hAnsi="Times New Roman"/>
            <w:sz w:val="24"/>
            <w:szCs w:val="24"/>
            <w:lang w:eastAsia="en-US"/>
          </w:rPr>
          <w:t>№ 11-70</w:t>
        </w:r>
      </w:hyperlink>
      <w:r>
        <w:rPr>
          <w:rFonts w:cs="Times New Roman" w:ascii="Times New Roman" w:hAnsi="Times New Roman"/>
          <w:sz w:val="24"/>
          <w:szCs w:val="24"/>
          <w:lang w:eastAsia="en-US"/>
        </w:rPr>
        <w:t xml:space="preserve">, от 24.11.2020 </w:t>
      </w:r>
      <w:hyperlink r:id="rId4">
        <w:r>
          <w:rPr>
            <w:rFonts w:cs="Times New Roman" w:ascii="Times New Roman" w:hAnsi="Times New Roman"/>
            <w:sz w:val="24"/>
            <w:szCs w:val="24"/>
            <w:lang w:eastAsia="en-US"/>
          </w:rPr>
          <w:t>№ 11-06</w:t>
        </w:r>
      </w:hyperlink>
      <w:r>
        <w:rPr>
          <w:rFonts w:cs="Times New Roman" w:ascii="Times New Roman" w:hAnsi="Times New Roman"/>
          <w:sz w:val="24"/>
          <w:szCs w:val="24"/>
          <w:lang w:eastAsia="en-US"/>
        </w:rPr>
        <w:t xml:space="preserve">, от 26.12.2023 </w:t>
      </w:r>
      <w:hyperlink r:id="rId5">
        <w:r>
          <w:rPr>
            <w:rFonts w:cs="Times New Roman" w:ascii="Times New Roman" w:hAnsi="Times New Roman"/>
            <w:sz w:val="24"/>
            <w:szCs w:val="24"/>
            <w:lang w:eastAsia="en-US"/>
          </w:rPr>
          <w:t>№ 02-48</w:t>
        </w:r>
        <w:r>
          <w:rPr>
            <w:rFonts w:ascii="Times New Roman" w:hAnsi="Times New Roman"/>
            <w:sz w:val="24"/>
            <w:szCs w:val="24"/>
          </w:rPr>
          <w:t xml:space="preserve">) </w:t>
        </w:r>
      </w:hyperlink>
      <w:r>
        <w:rPr>
          <w:rFonts w:ascii="Times New Roman" w:hAnsi="Times New Roman"/>
          <w:sz w:val="24"/>
          <w:szCs w:val="24"/>
        </w:rPr>
        <w:t xml:space="preserve"> (далее – решение):</w:t>
      </w:r>
    </w:p>
    <w:p>
      <w:pPr>
        <w:pStyle w:val="Normal"/>
        <w:suppressAutoHyphens w:val="false"/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 В преамбуле  решения:</w:t>
      </w:r>
    </w:p>
    <w:p>
      <w:pPr>
        <w:pStyle w:val="Normal"/>
        <w:suppressAutoHyphens w:val="false"/>
        <w:spacing w:before="0" w:after="0"/>
        <w:ind w:firstLine="709"/>
        <w:contextualSpacing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1.1. Слова «</w:t>
      </w:r>
      <w:r>
        <w:rPr>
          <w:rFonts w:eastAsia="Calibri" w:eastAsiaTheme="minorHAnsi"/>
          <w:sz w:val="24"/>
          <w:szCs w:val="24"/>
          <w:lang w:eastAsia="en-US"/>
        </w:rPr>
        <w:t xml:space="preserve">с Федеральным </w:t>
      </w:r>
      <w:hyperlink r:id="rId6">
        <w:r>
          <w:rPr>
            <w:rFonts w:eastAsia="Calibri" w:eastAsiaTheme="minorHAnsi"/>
            <w:sz w:val="24"/>
            <w:szCs w:val="24"/>
            <w:lang w:eastAsia="en-US"/>
          </w:rPr>
          <w:t>законом</w:t>
        </w:r>
      </w:hyperlink>
      <w:r>
        <w:rPr>
          <w:rFonts w:eastAsia="Calibri" w:eastAsiaTheme="minorHAnsi"/>
          <w:sz w:val="24"/>
          <w:szCs w:val="24"/>
          <w:lang w:eastAsia="en-US"/>
        </w:rPr>
        <w:t xml:space="preserve"> от 06.10.2003 № 131-ФЗ «Об общих принципах организации местного самоуправления в Российской Федерации» заменить словами «с Федеральным законом от 20.03.2025 № 33-ФЗ «Об общих принципах организации местного самоуправления в единой системе публичной власти».</w:t>
      </w:r>
    </w:p>
    <w:p>
      <w:pPr>
        <w:pStyle w:val="Normal"/>
        <w:suppressAutoHyphens w:val="false"/>
        <w:ind w:firstLine="709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1.2. Слова «</w:t>
      </w:r>
      <w:hyperlink r:id="rId7">
        <w:r>
          <w:rPr>
            <w:rFonts w:eastAsia="Calibri" w:eastAsiaTheme="minorHAnsi"/>
            <w:sz w:val="24"/>
            <w:szCs w:val="24"/>
            <w:lang w:eastAsia="en-US"/>
          </w:rPr>
          <w:t>Уставом</w:t>
        </w:r>
      </w:hyperlink>
      <w:r>
        <w:rPr>
          <w:rFonts w:eastAsia="Calibri" w:eastAsiaTheme="minorHAnsi"/>
          <w:sz w:val="24"/>
          <w:szCs w:val="24"/>
          <w:lang w:eastAsia="en-US"/>
        </w:rPr>
        <w:t xml:space="preserve"> муниципального образования «Город Обнинск» заменить словами «Уставом города Обнинска».</w:t>
      </w:r>
    </w:p>
    <w:p>
      <w:pPr>
        <w:pStyle w:val="Normal"/>
        <w:suppressAutoHyphens w:val="false"/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 xml:space="preserve">2. В пункте 2 </w:t>
      </w:r>
      <w:r>
        <w:rPr>
          <w:sz w:val="24"/>
          <w:szCs w:val="24"/>
        </w:rPr>
        <w:t>решения слова «муниципального образования «Город Обнинск» заменить словами «города Обнинска».</w:t>
      </w:r>
    </w:p>
    <w:p>
      <w:pPr>
        <w:pStyle w:val="Normal"/>
        <w:spacing w:before="0" w:after="0"/>
        <w:ind w:firstLine="73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В приложении к решению (далее  – Порядок): </w:t>
      </w:r>
    </w:p>
    <w:p>
      <w:pPr>
        <w:pStyle w:val="Normal"/>
        <w:spacing w:before="0" w:after="0"/>
        <w:ind w:firstLine="73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3.1. В наименовании и по тексту Порядка слова «муниципальное образование «Город Обнинск» в соответствующих падежах заменить словами «город Обнинск» в соответствующих падежах.</w:t>
      </w:r>
    </w:p>
    <w:p>
      <w:pPr>
        <w:pStyle w:val="Normal"/>
        <w:spacing w:before="0" w:after="0"/>
        <w:ind w:firstLine="737"/>
        <w:contextualSpacing/>
        <w:jc w:val="both"/>
        <w:rPr>
          <w:szCs w:val="24"/>
        </w:rPr>
      </w:pPr>
      <w:r>
        <w:rPr>
          <w:sz w:val="24"/>
          <w:szCs w:val="24"/>
        </w:rPr>
        <w:t>3.2. По тексту Порядка:</w:t>
      </w:r>
    </w:p>
    <w:p>
      <w:pPr>
        <w:pStyle w:val="BodyText"/>
        <w:spacing w:before="0" w:after="0"/>
        <w:ind w:firstLine="737"/>
        <w:contextualSpacing/>
        <w:rPr>
          <w:szCs w:val="24"/>
        </w:rPr>
      </w:pPr>
      <w:r>
        <w:rPr>
          <w:szCs w:val="24"/>
        </w:rPr>
        <w:t>слова «Обнинское городское Собрание» в соответствующих падежах заменить словами «Собрание города Обнинска» в соответствующих падежах;</w:t>
      </w:r>
    </w:p>
    <w:p>
      <w:pPr>
        <w:pStyle w:val="BodyText"/>
        <w:ind w:firstLine="737"/>
        <w:rPr>
          <w:szCs w:val="24"/>
        </w:rPr>
      </w:pPr>
      <w:r>
        <w:rPr>
          <w:szCs w:val="24"/>
        </w:rPr>
        <w:t>слова «Администрация города Обнинска» в соответствующих падежах заменить словами «администрация города Обнинска» в соответствующих падежах.</w:t>
      </w:r>
    </w:p>
    <w:p>
      <w:pPr>
        <w:pStyle w:val="Normal"/>
        <w:suppressAutoHyphens w:val="false"/>
        <w:ind w:firstLine="709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слова «</w:t>
      </w:r>
      <w:r>
        <w:rPr>
          <w:rFonts w:eastAsia="Calibri" w:eastAsiaTheme="minorHAnsi"/>
          <w:sz w:val="24"/>
          <w:szCs w:val="24"/>
          <w:lang w:eastAsia="en-US"/>
        </w:rPr>
        <w:t>муниципальное образование город Обнинск» в соответствующих падежах заменить словами «город Обнинск» в соответствующих падежах.</w:t>
      </w:r>
    </w:p>
    <w:p>
      <w:pPr>
        <w:pStyle w:val="Normal"/>
        <w:ind w:firstLine="737"/>
        <w:jc w:val="both"/>
        <w:rPr/>
      </w:pPr>
      <w:r>
        <w:rPr>
          <w:sz w:val="24"/>
          <w:szCs w:val="24"/>
        </w:rPr>
        <w:t>3.3. В подпункте 5) пункта 2.1, пункте 4.5 Порядка слова «муниципального образования» заменить словами «города Обнинска».</w:t>
      </w:r>
    </w:p>
    <w:p>
      <w:pPr>
        <w:pStyle w:val="BodyText"/>
        <w:ind w:firstLine="737"/>
        <w:rPr/>
      </w:pPr>
      <w:r>
        <w:rPr>
          <w:rFonts w:eastAsia="Calibri" w:eastAsiaTheme="minorHAnsi"/>
          <w:szCs w:val="24"/>
          <w:lang w:eastAsia="en-US"/>
        </w:rPr>
        <w:t>3.4. Наименование раздела 3 Порядка изложить в следующей редакции:</w:t>
      </w:r>
    </w:p>
    <w:p>
      <w:pPr>
        <w:pStyle w:val="BodyText"/>
        <w:ind w:firstLine="737"/>
        <w:rPr/>
      </w:pPr>
      <w:r>
        <w:rPr>
          <w:rFonts w:eastAsia="Calibri" w:eastAsiaTheme="minorHAnsi"/>
          <w:szCs w:val="24"/>
          <w:lang w:eastAsia="en-US"/>
        </w:rPr>
        <w:t>«3. Использование и изменение объёма бюджетных ассигнований муниципального дорожного фонда».</w:t>
      </w:r>
    </w:p>
    <w:p>
      <w:pPr>
        <w:pStyle w:val="BodyText"/>
        <w:ind w:firstLine="737"/>
        <w:rPr/>
      </w:pPr>
      <w:r>
        <w:rPr>
          <w:rFonts w:eastAsia="Calibri" w:eastAsiaTheme="minorHAnsi"/>
          <w:szCs w:val="24"/>
          <w:lang w:eastAsia="en-US"/>
        </w:rPr>
        <w:t>3.5. В пункте 3.1 Порядка слова «и ведомственными целевыми» исключить.</w:t>
      </w:r>
    </w:p>
    <w:p>
      <w:pPr>
        <w:pStyle w:val="BodyText"/>
        <w:ind w:firstLine="737"/>
        <w:rPr/>
      </w:pPr>
      <w:r>
        <w:rPr>
          <w:rFonts w:eastAsia="Calibri" w:eastAsiaTheme="minorHAnsi"/>
          <w:szCs w:val="24"/>
          <w:lang w:eastAsia="en-US"/>
        </w:rPr>
        <w:t>3.6. Пункты 3.3 и 3.4 Порядка изложить в следующей редакции:</w:t>
      </w:r>
    </w:p>
    <w:p>
      <w:pPr>
        <w:pStyle w:val="BodyText"/>
        <w:ind w:firstLine="737"/>
        <w:rPr>
          <w:rFonts w:eastAsia="Calibri"/>
          <w:color w:val="000000"/>
          <w:szCs w:val="24"/>
          <w:shd w:fill="FFFFFF" w:val="clear"/>
          <w:lang w:eastAsia="en-US"/>
        </w:rPr>
      </w:pPr>
      <w:r>
        <w:rPr>
          <w:rFonts w:eastAsia="Calibri" w:eastAsiaTheme="minorHAnsi"/>
          <w:szCs w:val="24"/>
          <w:lang w:eastAsia="en-US"/>
        </w:rPr>
        <w:t>«3.3. Плановый объем бюджетных ассигнований муниципального дорожного фонда на текущий финансовый год корректируется в соответствии с изменением плановых показателей по прогнозируемым источникам формирования  муниципального дорожного фонда, в том числе при изменении объема межбюджетных трансфертов, указанных в подпункте 7) пункта 2.1 настоящего Порядка.</w:t>
      </w:r>
    </w:p>
    <w:p>
      <w:pPr>
        <w:pStyle w:val="BodyText"/>
        <w:tabs>
          <w:tab w:val="clear" w:pos="708"/>
          <w:tab w:val="left" w:pos="905" w:leader="none"/>
        </w:tabs>
        <w:ind w:firstLine="737"/>
        <w:rPr/>
      </w:pPr>
      <w:r>
        <w:rPr>
          <w:rFonts w:eastAsia="Calibri"/>
          <w:color w:val="000000"/>
          <w:szCs w:val="24"/>
          <w:shd w:fill="FFFFFF" w:val="clear"/>
          <w:lang w:eastAsia="en-US"/>
        </w:rPr>
        <w:t xml:space="preserve">3.4. Остатки средств, учитываемых при формировании </w:t>
      </w:r>
      <w:r>
        <w:rPr>
          <w:szCs w:val="24"/>
        </w:rPr>
        <w:t>муниципального дорожного фонда и не использованных в текущем финансовом году, направляются на увеличение бюджетных ассигнований муниципального дорожного фонда в очередном финансовом году при внесении изменений в решение о бюджете города Обнинска на очередной финансовый год и плановый период.».</w:t>
      </w:r>
    </w:p>
    <w:p>
      <w:pPr>
        <w:pStyle w:val="BodyText"/>
        <w:tabs>
          <w:tab w:val="clear" w:pos="708"/>
          <w:tab w:val="left" w:pos="905" w:leader="none"/>
        </w:tabs>
        <w:ind w:firstLine="737"/>
        <w:rPr>
          <w:szCs w:val="24"/>
          <w:lang w:eastAsia="ru-RU"/>
        </w:rPr>
      </w:pPr>
      <w:r>
        <w:rPr>
          <w:szCs w:val="24"/>
          <w:lang w:eastAsia="ru-RU"/>
        </w:rPr>
      </w:r>
    </w:p>
    <w:p>
      <w:pPr>
        <w:pStyle w:val="BodyText"/>
        <w:ind w:firstLine="567"/>
        <w:rPr>
          <w:szCs w:val="24"/>
        </w:rPr>
      </w:pPr>
      <w:r>
        <w:rPr>
          <w:szCs w:val="24"/>
          <w:lang w:eastAsia="ru-RU"/>
        </w:rPr>
        <w:t xml:space="preserve"> </w:t>
      </w:r>
      <w:r>
        <w:rPr>
          <w:szCs w:val="24"/>
        </w:rPr>
        <w:t>Решение вступает в силу со дня официального опубликования.</w:t>
      </w:r>
    </w:p>
    <w:p>
      <w:pPr>
        <w:pStyle w:val="BodyText"/>
        <w:ind w:firstLine="785"/>
        <w:rPr>
          <w:szCs w:val="24"/>
        </w:rPr>
      </w:pPr>
      <w:r>
        <w:rPr>
          <w:szCs w:val="24"/>
        </w:rPr>
      </w:r>
    </w:p>
    <w:p>
      <w:pPr>
        <w:pStyle w:val="BodyText"/>
        <w:rPr>
          <w:szCs w:val="24"/>
        </w:rPr>
      </w:pPr>
      <w:r>
        <w:rPr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BodyText"/>
              <w:rPr>
                <w:szCs w:val="24"/>
              </w:rPr>
            </w:pPr>
            <w:r>
              <w:rPr/>
              <w:t>Глава города Обнинска</w:t>
            </w:r>
          </w:p>
        </w:tc>
        <w:tc>
          <w:tcPr>
            <w:tcW w:w="4677" w:type="dxa"/>
            <w:tcBorders/>
          </w:tcPr>
          <w:p>
            <w:pPr>
              <w:pStyle w:val="BodyText"/>
              <w:jc w:val="right"/>
              <w:rPr>
                <w:szCs w:val="24"/>
              </w:rPr>
            </w:pPr>
            <w:r>
              <w:rPr/>
              <w:t>С.В.Перевалов</w:t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keepLines/>
              <w:snapToGrid w:val="false"/>
              <w:spacing w:before="0" w:after="0"/>
              <w:ind w:right="-2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7" w:type="dxa"/>
            <w:tcBorders/>
          </w:tcPr>
          <w:p>
            <w:pPr>
              <w:pStyle w:val="Style19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keepLines/>
              <w:spacing w:before="0" w:after="0"/>
              <w:ind w:right="-2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keepLines/>
              <w:spacing w:before="0" w:after="0"/>
              <w:ind w:right="-2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Собрания города Обнинска</w:t>
            </w:r>
          </w:p>
        </w:tc>
        <w:tc>
          <w:tcPr>
            <w:tcW w:w="4677" w:type="dxa"/>
            <w:tcBorders/>
          </w:tcPr>
          <w:p>
            <w:pPr>
              <w:pStyle w:val="Style1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К.В. Пахоменко</w:t>
            </w:r>
          </w:p>
        </w:tc>
      </w:tr>
    </w:tbl>
    <w:p>
      <w:pPr>
        <w:pStyle w:val="Normal"/>
        <w:spacing w:before="0" w:after="0"/>
        <w:ind w:right="-2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4fe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1a4fe3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1a4fe3"/>
    <w:rPr>
      <w:rFonts w:ascii="Tahoma" w:hAnsi="Tahoma" w:eastAsia="Times New Roman" w:cs="Tahoma"/>
      <w:sz w:val="16"/>
      <w:szCs w:val="16"/>
      <w:lang w:eastAsia="ar-SA"/>
    </w:rPr>
  </w:style>
  <w:style w:type="character" w:styleId="Pagenumber">
    <w:name w:val="page number"/>
    <w:basedOn w:val="DefaultParagraphFont"/>
    <w:qFormat/>
    <w:rsid w:val="00b24127"/>
    <w:rPr/>
  </w:style>
  <w:style w:type="character" w:styleId="9" w:customStyle="1">
    <w:name w:val="Основной шрифт абзаца9"/>
    <w:qFormat/>
    <w:rsid w:val="00133e09"/>
    <w:rPr/>
  </w:style>
  <w:style w:type="character" w:styleId="Hyperlink">
    <w:name w:val="Hyperlink"/>
    <w:rPr>
      <w:color w:val="000080"/>
      <w:u w:val="single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1a4fe3"/>
    <w:pPr>
      <w:jc w:val="both"/>
    </w:pPr>
    <w:rPr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1a4fe3"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3469f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0"/>
      <w:szCs w:val="20"/>
      <w:lang w:eastAsia="ar-SA" w:val="ru-RU" w:bidi="ar-SA"/>
    </w:rPr>
  </w:style>
  <w:style w:type="paragraph" w:styleId="Style18" w:customStyle="1">
    <w:name w:val="УВАЖАЕМЫЙ"/>
    <w:basedOn w:val="Normal"/>
    <w:qFormat/>
    <w:rsid w:val="003469f3"/>
    <w:pPr>
      <w:suppressAutoHyphens w:val="false"/>
      <w:jc w:val="center"/>
    </w:pPr>
    <w:rPr>
      <w:sz w:val="32"/>
      <w:lang w:eastAsia="ru-RU"/>
    </w:rPr>
  </w:style>
  <w:style w:type="paragraph" w:styleId="Style1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6"/>
      <w:szCs w:val="26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login.consultant.ru/link/?req=doc&amp;base=RLAW037&amp;n=84778&amp;dst=100006" TargetMode="External"/><Relationship Id="rId4" Type="http://schemas.openxmlformats.org/officeDocument/2006/relationships/hyperlink" Target="https://login.consultant.ru/link/?req=doc&amp;base=RLAW037&amp;n=136361&amp;dst=100006" TargetMode="External"/><Relationship Id="rId5" Type="http://schemas.openxmlformats.org/officeDocument/2006/relationships/hyperlink" Target="https://login.consultant.ru/link/?req=doc&amp;base=RLAW037&amp;n=166046&amp;dst=100006" TargetMode="External"/><Relationship Id="rId6" Type="http://schemas.openxmlformats.org/officeDocument/2006/relationships/hyperlink" Target="https://login.consultant.ru/link/?req=doc&amp;base=LAW&amp;n=501480" TargetMode="External"/><Relationship Id="rId7" Type="http://schemas.openxmlformats.org/officeDocument/2006/relationships/hyperlink" Target="https://login.consultant.ru/link/?req=doc&amp;base=RLAW037&amp;n=178370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LibreOffice/7.6.4.1$Windows_X86_64 LibreOffice_project/e19e193f88cd6c0525a17fb7a176ed8e6a3e2aa1</Application>
  <AppVersion>15.0000</AppVersion>
  <Pages>2</Pages>
  <Words>467</Words>
  <Characters>3240</Characters>
  <CharactersWithSpaces>3782</CharactersWithSpaces>
  <Paragraphs>32</Paragraphs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2026-05-20T05:54:00Z</dcterms:created>
  <dc:creator>Фещенко ИН</dc:creator>
  <dc:description/>
  <dc:language>ru-RU</dc:language>
  <cp:lastModifiedBy/>
  <cp:lastPrinted>2026-05-20T05:29:00Z</cp:lastPrinted>
  <dcterms:modified xsi:type="dcterms:W3CDTF">2026-05-20T15:47:17Z</dcterms:modified>
  <cp:revision>3</cp:revision>
  <dc:subject/>
  <dc:title>Решение Обнинского городского Собрания от 26.11.2013 N 08-49(ред. от 26.12.2023)"О муниципальном дорожном фонде"(вместе с "Порядком формирования и использования бюджетных ассигнований муниципального дорожного фонда муниципального образования "Город Обнинск")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