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71" w:rsidRPr="0080586C" w:rsidRDefault="005C0DC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0586C">
        <w:rPr>
          <w:rFonts w:ascii="Times New Roman" w:hAnsi="Times New Roman" w:cs="Times New Roman"/>
          <w:sz w:val="26"/>
          <w:szCs w:val="26"/>
        </w:rPr>
        <w:t>Приложение №</w:t>
      </w:r>
      <w:r w:rsidR="004F0D71" w:rsidRPr="0080586C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4F0D71" w:rsidRPr="0080586C" w:rsidRDefault="004F0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0586C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F0D71" w:rsidRPr="0080586C" w:rsidRDefault="004F0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0586C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4F0D71" w:rsidRPr="0080586C" w:rsidRDefault="001C4E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bookmarkStart w:id="0" w:name="_GoBack"/>
      <w:r w:rsidR="00A24CFF" w:rsidRPr="00A24CFF">
        <w:rPr>
          <w:rFonts w:ascii="Times New Roman" w:hAnsi="Times New Roman" w:cs="Times New Roman"/>
          <w:sz w:val="26"/>
          <w:szCs w:val="26"/>
          <w:u w:val="single"/>
        </w:rPr>
        <w:t>07.07.2025</w:t>
      </w:r>
      <w:r w:rsidR="00A24CF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F03973" w:rsidRPr="0080586C">
        <w:rPr>
          <w:rFonts w:ascii="Times New Roman" w:hAnsi="Times New Roman" w:cs="Times New Roman"/>
          <w:sz w:val="26"/>
          <w:szCs w:val="26"/>
        </w:rPr>
        <w:t>№</w:t>
      </w:r>
      <w:r w:rsidR="00A24CFF" w:rsidRPr="00A24CFF">
        <w:rPr>
          <w:rFonts w:ascii="Times New Roman" w:hAnsi="Times New Roman" w:cs="Times New Roman"/>
          <w:sz w:val="26"/>
          <w:szCs w:val="26"/>
          <w:u w:val="single"/>
        </w:rPr>
        <w:t>1682-п</w:t>
      </w:r>
    </w:p>
    <w:p w:rsidR="005C0DC9" w:rsidRPr="0080586C" w:rsidRDefault="005C0DC9" w:rsidP="005C0DC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C0DC9" w:rsidRPr="0080586C" w:rsidRDefault="005C0DC9" w:rsidP="005C0DC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0586C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5C0DC9" w:rsidRPr="0080586C" w:rsidRDefault="005C0DC9" w:rsidP="005C0DC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0586C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5C0DC9" w:rsidRPr="0080586C" w:rsidRDefault="005C0DC9" w:rsidP="005C0DC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0586C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5C0DC9" w:rsidRPr="00A254D7" w:rsidRDefault="005C0DC9" w:rsidP="00A254D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0586C">
        <w:rPr>
          <w:rFonts w:ascii="Times New Roman" w:hAnsi="Times New Roman" w:cs="Times New Roman"/>
          <w:sz w:val="26"/>
          <w:szCs w:val="26"/>
        </w:rPr>
        <w:t xml:space="preserve">от 30.06.2022 </w:t>
      </w:r>
      <w:r w:rsidR="00B5165D">
        <w:rPr>
          <w:rFonts w:ascii="Times New Roman" w:hAnsi="Times New Roman" w:cs="Times New Roman"/>
          <w:sz w:val="26"/>
          <w:szCs w:val="26"/>
        </w:rPr>
        <w:t>№</w:t>
      </w:r>
      <w:r w:rsidR="00F03973" w:rsidRPr="0080586C">
        <w:rPr>
          <w:rFonts w:ascii="Times New Roman" w:hAnsi="Times New Roman" w:cs="Times New Roman"/>
          <w:sz w:val="26"/>
          <w:szCs w:val="26"/>
        </w:rPr>
        <w:t xml:space="preserve"> 1388-п</w:t>
      </w:r>
    </w:p>
    <w:p w:rsidR="004F0D71" w:rsidRPr="00D12746" w:rsidRDefault="004F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0D71" w:rsidRPr="002045D9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"/>
      <w:bookmarkEnd w:id="1"/>
      <w:r w:rsidRPr="002045D9">
        <w:rPr>
          <w:rFonts w:ascii="Times New Roman" w:hAnsi="Times New Roman" w:cs="Times New Roman"/>
          <w:sz w:val="26"/>
          <w:szCs w:val="26"/>
        </w:rPr>
        <w:t>ДОКУМЕНТ</w:t>
      </w:r>
    </w:p>
    <w:p w:rsidR="004F0D71" w:rsidRPr="0089406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ПЛАНИРОВАНИЯ РЕГУЛЯРНЫХ ПЕРЕВОЗОК ПАССАЖИРОВ И БАГАЖА</w:t>
      </w:r>
    </w:p>
    <w:p w:rsidR="00D236C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АВТОМОБИЛЬНЫМ ТРАНСПОРТОМ ПО </w:t>
      </w:r>
      <w:r w:rsidR="00F56C90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894060">
        <w:rPr>
          <w:rFonts w:ascii="Times New Roman" w:hAnsi="Times New Roman" w:cs="Times New Roman"/>
          <w:sz w:val="26"/>
          <w:szCs w:val="26"/>
        </w:rPr>
        <w:t>МАРШРУТАМ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Pr="00894060">
        <w:rPr>
          <w:rFonts w:ascii="Times New Roman" w:hAnsi="Times New Roman" w:cs="Times New Roman"/>
          <w:sz w:val="26"/>
          <w:szCs w:val="26"/>
        </w:rPr>
        <w:t>РЕГУЛЯРНЫХ ПЕРЕВОЗОК НА ТЕРРИТОРИИ МУНИЦИПАЛЬНОГО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Pr="00894060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>
        <w:rPr>
          <w:rFonts w:ascii="Times New Roman" w:hAnsi="Times New Roman" w:cs="Times New Roman"/>
          <w:sz w:val="26"/>
          <w:szCs w:val="26"/>
        </w:rPr>
        <w:t>»</w:t>
      </w:r>
    </w:p>
    <w:p w:rsidR="004F0D71" w:rsidRPr="0089406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 НА 2022 - 2027 ГОДЫ</w:t>
      </w:r>
    </w:p>
    <w:p w:rsidR="004F0D71" w:rsidRPr="00894060" w:rsidRDefault="004F0D71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Часть 1. УТВЕРЖДАЕМАЯ ЧАСТЬ</w:t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 w:rsidP="00D236C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Раздел 1. ОБЩИЕ ПО</w:t>
      </w:r>
      <w:r w:rsidR="00F56C90">
        <w:rPr>
          <w:rFonts w:ascii="Times New Roman" w:hAnsi="Times New Roman" w:cs="Times New Roman"/>
          <w:sz w:val="26"/>
          <w:szCs w:val="26"/>
        </w:rPr>
        <w:t xml:space="preserve">ЛОЖЕНИЯ ДОЛГОСРОЧНОЙ ПОЛИТИКИ В </w:t>
      </w:r>
      <w:r w:rsidRPr="00894060">
        <w:rPr>
          <w:rFonts w:ascii="Times New Roman" w:hAnsi="Times New Roman" w:cs="Times New Roman"/>
          <w:sz w:val="26"/>
          <w:szCs w:val="26"/>
        </w:rPr>
        <w:t>ОБЛАСТИ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Pr="00894060">
        <w:rPr>
          <w:rFonts w:ascii="Times New Roman" w:hAnsi="Times New Roman" w:cs="Times New Roman"/>
          <w:sz w:val="26"/>
          <w:szCs w:val="26"/>
        </w:rPr>
        <w:t>ОРГАНИЗАЦИИ РЕГУЛЯРНЫХ ПЕРЕВОЗОК ПАССАЖИРОВ И БАГАЖА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Pr="00894060">
        <w:rPr>
          <w:rFonts w:ascii="Times New Roman" w:hAnsi="Times New Roman" w:cs="Times New Roman"/>
          <w:sz w:val="26"/>
          <w:szCs w:val="26"/>
        </w:rPr>
        <w:t>АВТОМОБИЛЬН</w:t>
      </w:r>
      <w:r w:rsidR="00F56C90">
        <w:rPr>
          <w:rFonts w:ascii="Times New Roman" w:hAnsi="Times New Roman" w:cs="Times New Roman"/>
          <w:sz w:val="26"/>
          <w:szCs w:val="26"/>
        </w:rPr>
        <w:t xml:space="preserve">ЫМ ТРАНСПОРТОМ ПО МУНИЦИПАЛЬНЫМ </w:t>
      </w:r>
      <w:r w:rsidRPr="00894060">
        <w:rPr>
          <w:rFonts w:ascii="Times New Roman" w:hAnsi="Times New Roman" w:cs="Times New Roman"/>
          <w:sz w:val="26"/>
          <w:szCs w:val="26"/>
        </w:rPr>
        <w:t>МАРШРУТАМ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Pr="00894060">
        <w:rPr>
          <w:rFonts w:ascii="Times New Roman" w:hAnsi="Times New Roman" w:cs="Times New Roman"/>
          <w:sz w:val="26"/>
          <w:szCs w:val="26"/>
        </w:rPr>
        <w:t>РЕГУЛЯРНЫХ ПЕРЕВОЗОК НА ТЕРРИТОРИИ МУНИЦИПАЛЬНОГО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Pr="00894060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>
        <w:rPr>
          <w:rFonts w:ascii="Times New Roman" w:hAnsi="Times New Roman" w:cs="Times New Roman"/>
          <w:sz w:val="26"/>
          <w:szCs w:val="26"/>
        </w:rPr>
        <w:t>»</w:t>
      </w:r>
    </w:p>
    <w:p w:rsidR="004F0D71" w:rsidRPr="00D12746" w:rsidRDefault="004F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1. Документ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 на 2022 - 2027 годы (далее - Документ планирования) устанавливает перечень мероприятий по развитию регулярных перевозок населения автомобильным транспортом по регулярным муниципальным маршрутам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Планируемые мероприятия направлены на создание условий, обеспечивающих наиболее полное удовлетворение спроса населения города Обнинска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</w:p>
    <w:p w:rsid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Реализация мероприятий по развитию системы регулярных перевозок возможна при условии достаточного финансирования из бюджетов всех уровней, а также привлечения инвестиций частных лиц и организаций.</w:t>
      </w:r>
    </w:p>
    <w:p w:rsidR="007B2005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2. Настоящим Документом планирования определяются цели развития системы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 на 2022 - 2027 годы с учетом социальных, экономических и экологических факторов развития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9039F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, к которым относятся:</w:t>
      </w:r>
    </w:p>
    <w:p w:rsidR="004F0D71" w:rsidRPr="00894060" w:rsidRDefault="00B5165D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повышение качества транспортного обслуживания населения для всех жителей муниципального образования в соответствии с Социальным </w:t>
      </w:r>
      <w:hyperlink r:id="rId6">
        <w:r w:rsidR="004F0D71" w:rsidRPr="00894060">
          <w:rPr>
            <w:rFonts w:ascii="Times New Roman" w:hAnsi="Times New Roman" w:cs="Times New Roman"/>
            <w:sz w:val="26"/>
            <w:szCs w:val="26"/>
          </w:rPr>
          <w:t>стандартом</w:t>
        </w:r>
      </w:hyperlink>
      <w:r w:rsidR="004F0D71" w:rsidRPr="00894060">
        <w:rPr>
          <w:rFonts w:ascii="Times New Roman" w:hAnsi="Times New Roman" w:cs="Times New Roman"/>
          <w:sz w:val="26"/>
          <w:szCs w:val="26"/>
        </w:rPr>
        <w:t xml:space="preserve">, </w:t>
      </w:r>
      <w:r w:rsidR="004F0D71" w:rsidRPr="00894060">
        <w:rPr>
          <w:rFonts w:ascii="Times New Roman" w:hAnsi="Times New Roman" w:cs="Times New Roman"/>
          <w:sz w:val="26"/>
          <w:szCs w:val="26"/>
        </w:rPr>
        <w:lastRenderedPageBreak/>
        <w:t>утвержденным постановлением Администрации</w:t>
      </w:r>
      <w:r w:rsidR="00F03973" w:rsidRPr="00894060">
        <w:rPr>
          <w:rFonts w:ascii="Times New Roman" w:hAnsi="Times New Roman" w:cs="Times New Roman"/>
          <w:sz w:val="26"/>
          <w:szCs w:val="26"/>
        </w:rPr>
        <w:t xml:space="preserve"> города Обнинска от 06.09.2021 </w:t>
      </w:r>
      <w:r w:rsidR="00D236C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03973" w:rsidRPr="00894060">
        <w:rPr>
          <w:rFonts w:ascii="Times New Roman" w:hAnsi="Times New Roman" w:cs="Times New Roman"/>
          <w:sz w:val="26"/>
          <w:szCs w:val="26"/>
        </w:rPr>
        <w:t>№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 2083-п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4F0D71"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 к качеству транспортных услуг, оказываемых населению, с учетом имеющейся транспортной инфраструктуры, характеристик транспортного спроса с учетом имеющихся бюджетных возможностей;</w:t>
      </w:r>
    </w:p>
    <w:p w:rsidR="00B5165D" w:rsidRDefault="00B5165D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0D71" w:rsidRPr="00894060">
        <w:rPr>
          <w:rFonts w:ascii="Times New Roman" w:hAnsi="Times New Roman" w:cs="Times New Roman"/>
          <w:sz w:val="26"/>
          <w:szCs w:val="26"/>
        </w:rPr>
        <w:t>повышение привлекательности перевозок транспортом общего пользования и создание условий для переориентации на него перевозок, осущест</w:t>
      </w:r>
      <w:r>
        <w:rPr>
          <w:rFonts w:ascii="Times New Roman" w:hAnsi="Times New Roman" w:cs="Times New Roman"/>
          <w:sz w:val="26"/>
          <w:szCs w:val="26"/>
        </w:rPr>
        <w:t>вляемых личным автотранспортом;</w:t>
      </w:r>
    </w:p>
    <w:p w:rsidR="004F0D71" w:rsidRPr="00894060" w:rsidRDefault="00B5165D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="004F0D71" w:rsidRPr="00894060">
        <w:rPr>
          <w:rFonts w:ascii="Times New Roman" w:hAnsi="Times New Roman" w:cs="Times New Roman"/>
          <w:sz w:val="26"/>
          <w:szCs w:val="26"/>
        </w:rPr>
        <w:t>снижение совокупных издержек общества, связанных с обеспечением мобильности населения, включающих: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затраты времени населения на передвижения;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ущерб от дорожно-транспортных происшествий;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ущерб от загрязнения окружающей среды.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3. Основными задачами развития регулярных перевозок, решение которых обеспечивает достижение перечисленных целей, являются следующие:</w:t>
      </w:r>
    </w:p>
    <w:p w:rsidR="004F0D71" w:rsidRPr="00894060" w:rsidRDefault="00B5165D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создание структуры маршрутной сети, посредством оптимизации по параметрам территориальной доступности, </w:t>
      </w:r>
      <w:proofErr w:type="spellStart"/>
      <w:r w:rsidR="004F0D71" w:rsidRPr="00894060">
        <w:rPr>
          <w:rFonts w:ascii="Times New Roman" w:hAnsi="Times New Roman" w:cs="Times New Roman"/>
          <w:sz w:val="26"/>
          <w:szCs w:val="26"/>
        </w:rPr>
        <w:t>пересадочности</w:t>
      </w:r>
      <w:proofErr w:type="spellEnd"/>
      <w:r w:rsidR="004F0D71" w:rsidRPr="00894060">
        <w:rPr>
          <w:rFonts w:ascii="Times New Roman" w:hAnsi="Times New Roman" w:cs="Times New Roman"/>
          <w:sz w:val="26"/>
          <w:szCs w:val="26"/>
        </w:rPr>
        <w:t xml:space="preserve">, продолжительности поездки, с рассмотрением в том числе возможности максимального использования существующей транспортной инфраструктуры общего пользования, легко воспринимаемой и запоминающейся жителями и гражданами, временно присутствующими или проживающими на территории МО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4F0D71"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="004F0D71" w:rsidRPr="00894060">
        <w:rPr>
          <w:rFonts w:ascii="Times New Roman" w:hAnsi="Times New Roman" w:cs="Times New Roman"/>
          <w:sz w:val="26"/>
          <w:szCs w:val="26"/>
        </w:rPr>
        <w:t>, в том числе за счет повышения информированности населения о работе пассажирского транспорта общего пользования (путем внедрения систем информирования пассажиров о движении транспортных средств на маршрутах в режиме реального времени и др.);</w:t>
      </w:r>
    </w:p>
    <w:p w:rsidR="004F0D71" w:rsidRPr="00894060" w:rsidRDefault="00B5165D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="004F0D71" w:rsidRPr="00894060">
        <w:rPr>
          <w:rFonts w:ascii="Times New Roman" w:hAnsi="Times New Roman" w:cs="Times New Roman"/>
          <w:sz w:val="26"/>
          <w:szCs w:val="26"/>
        </w:rPr>
        <w:t>обеспечение пассажирских перевозок по регулярным муниципальным маршрутам города посредством подвижного состава, обеспечивающего перевозки маломобильных групп населения, отвечающего современным требованиям.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4. Перечень и сроки реализации мероприятий по развитию системы регулярных перевозок в процессе их осуществления могут уточняться, но без изменения основных стратегических ориентиров, установленных настоящим Документом планирования.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5. План мероприятий по реализации Документа планирования: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5.1. Маршрутная сеть города.</w:t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120"/>
        <w:gridCol w:w="4025"/>
        <w:gridCol w:w="4096"/>
      </w:tblGrid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Номер маршрута</w:t>
            </w:r>
          </w:p>
        </w:tc>
        <w:tc>
          <w:tcPr>
            <w:tcW w:w="4025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Наименование маршрута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Начальный/ конечный остановочные пункты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Промплощадка - Промплощадка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Промплощадка/Промплощадка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АБЗ - АБЗ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АБЗ/АБЗ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Кончаловские горы - Кончаловские горы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Кончаловские горы/Кончаловские горы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Привокзальная площадь - 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Привокзальная 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площадь/Привокзальная площадь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площадь/Привокзальная площадь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площадь/Привокзальная площадь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площадь/Привокзальная площадь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Промплощадка - Промплощадка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Промплощадка/Промплощадка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Автостанция - Автостанция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Автостанция/Автостанция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площадь/Привокзальная площадь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площадь/Привокзальная площадь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10А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ул. Энгельса - ФХИ им. Карпова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ул. Энгельса/ФХИ им. Карпова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10Б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Привокзальная площадь - гост. 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Привокзальная площадь /гост.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10В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ул. Гагарина - ул. Гагарина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ул. Гагарина/ул. Гагарина</w:t>
            </w:r>
          </w:p>
        </w:tc>
      </w:tr>
      <w:tr w:rsidR="004F0D71" w:rsidRPr="00894060" w:rsidTr="00170790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25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Автостанция - Автостанция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Автостанция/Автостанция</w:t>
            </w:r>
          </w:p>
        </w:tc>
      </w:tr>
      <w:tr w:rsidR="00220806" w:rsidRPr="00894060" w:rsidTr="00170790">
        <w:tc>
          <w:tcPr>
            <w:tcW w:w="460" w:type="dxa"/>
          </w:tcPr>
          <w:p w:rsidR="00220806" w:rsidRPr="00894060" w:rsidRDefault="00220806" w:rsidP="005648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20" w:type="dxa"/>
          </w:tcPr>
          <w:p w:rsidR="00220806" w:rsidRPr="00894060" w:rsidRDefault="00220806" w:rsidP="005648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25" w:type="dxa"/>
          </w:tcPr>
          <w:p w:rsidR="00220806" w:rsidRPr="00894060" w:rsidRDefault="00894060" w:rsidP="005648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0806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220806" w:rsidRPr="00894060" w:rsidRDefault="00894060" w:rsidP="005648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0806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20806" w:rsidRPr="00894060" w:rsidTr="00170790">
        <w:tc>
          <w:tcPr>
            <w:tcW w:w="460" w:type="dxa"/>
          </w:tcPr>
          <w:p w:rsidR="00220806" w:rsidRPr="00894060" w:rsidRDefault="00220806" w:rsidP="005648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20" w:type="dxa"/>
          </w:tcPr>
          <w:p w:rsidR="00220806" w:rsidRPr="00894060" w:rsidRDefault="00220806" w:rsidP="005648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5" w:type="dxa"/>
          </w:tcPr>
          <w:p w:rsidR="00220806" w:rsidRPr="00894060" w:rsidRDefault="00894060" w:rsidP="005648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0806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220806" w:rsidRPr="00894060" w:rsidRDefault="00894060" w:rsidP="005648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0806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20806" w:rsidRPr="00894060" w:rsidTr="00170790">
        <w:tc>
          <w:tcPr>
            <w:tcW w:w="460" w:type="dxa"/>
          </w:tcPr>
          <w:p w:rsidR="00220806" w:rsidRPr="00894060" w:rsidRDefault="00220806" w:rsidP="005648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20" w:type="dxa"/>
          </w:tcPr>
          <w:p w:rsidR="00220806" w:rsidRPr="00894060" w:rsidRDefault="00220806" w:rsidP="005648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25" w:type="dxa"/>
          </w:tcPr>
          <w:p w:rsidR="00220806" w:rsidRPr="00894060" w:rsidRDefault="00894060" w:rsidP="005648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0806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220806" w:rsidRPr="00894060" w:rsidRDefault="00894060" w:rsidP="005648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0806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20806" w:rsidRPr="00894060" w:rsidTr="00170790">
        <w:tc>
          <w:tcPr>
            <w:tcW w:w="460" w:type="dxa"/>
          </w:tcPr>
          <w:p w:rsidR="00220806" w:rsidRPr="00894060" w:rsidRDefault="00220806" w:rsidP="005648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20" w:type="dxa"/>
          </w:tcPr>
          <w:p w:rsidR="00220806" w:rsidRPr="00894060" w:rsidRDefault="00220806" w:rsidP="005648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25" w:type="dxa"/>
          </w:tcPr>
          <w:p w:rsidR="00220806" w:rsidRPr="00894060" w:rsidRDefault="00894060" w:rsidP="005648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0806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96" w:type="dxa"/>
          </w:tcPr>
          <w:p w:rsidR="00220806" w:rsidRPr="00894060" w:rsidRDefault="00894060" w:rsidP="005648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0806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noProof/>
          <w:position w:val="-519"/>
          <w:sz w:val="26"/>
          <w:szCs w:val="26"/>
        </w:rPr>
        <w:lastRenderedPageBreak/>
        <w:drawing>
          <wp:inline distT="0" distB="0" distL="0" distR="0" wp14:anchorId="5B6B93A4" wp14:editId="490BE859">
            <wp:extent cx="4754245" cy="67322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245" cy="673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41"/>
      <w:bookmarkEnd w:id="2"/>
      <w:r w:rsidRPr="00894060">
        <w:rPr>
          <w:rFonts w:ascii="Times New Roman" w:hAnsi="Times New Roman" w:cs="Times New Roman"/>
          <w:sz w:val="26"/>
          <w:szCs w:val="26"/>
        </w:rPr>
        <w:t>5.2. План-график внесения изменений в маршрутную сеть города.</w:t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7257"/>
        <w:gridCol w:w="1984"/>
      </w:tblGrid>
      <w:tr w:rsidR="004F0D71" w:rsidRPr="00894060" w:rsidTr="00D029FA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257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Мероприятие по внесению изменений в маршрутную сеть города</w:t>
            </w:r>
          </w:p>
        </w:tc>
        <w:tc>
          <w:tcPr>
            <w:tcW w:w="1984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Дата внесения изменений</w:t>
            </w:r>
          </w:p>
        </w:tc>
      </w:tr>
      <w:tr w:rsidR="00E673AC" w:rsidRPr="00894060" w:rsidTr="00D029FA">
        <w:tc>
          <w:tcPr>
            <w:tcW w:w="460" w:type="dxa"/>
          </w:tcPr>
          <w:p w:rsidR="00E673AC" w:rsidRPr="00894060" w:rsidRDefault="00E673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57" w:type="dxa"/>
          </w:tcPr>
          <w:p w:rsidR="00E673AC" w:rsidRPr="00894060" w:rsidRDefault="00E673AC" w:rsidP="00B24C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Отмена муниципального маршрута регулярных перевозок пассажиров и багажа автомобильным транспортом на территории муниципально</w:t>
            </w:r>
            <w:r w:rsidR="004F6CBA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го образования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6CBA" w:rsidRPr="00894060">
              <w:rPr>
                <w:rFonts w:ascii="Times New Roman" w:hAnsi="Times New Roman" w:cs="Times New Roman"/>
                <w:sz w:val="26"/>
                <w:szCs w:val="26"/>
              </w:rPr>
              <w:t>Город Обнинск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F6CBA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4 с наименованием маршрута в виде начального и конечного остановочных пунктов: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и наименованием промежуточных 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остановочных</w:t>
            </w:r>
            <w:r w:rsidR="004F6CBA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пунктов: маг.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6CBA" w:rsidRPr="00894060">
              <w:rPr>
                <w:rFonts w:ascii="Times New Roman" w:hAnsi="Times New Roman" w:cs="Times New Roman"/>
                <w:sz w:val="26"/>
                <w:szCs w:val="26"/>
              </w:rPr>
              <w:t>Малыш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F6CBA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Школа 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4 - ЦИПК - ИМР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Коробейники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Хлебозавод - </w:t>
            </w:r>
            <w:proofErr w:type="spellStart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Экобазар</w:t>
            </w:r>
            <w:proofErr w:type="spellEnd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Фантазия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- 39 </w:t>
            </w:r>
            <w:proofErr w:type="spellStart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-н - пр. Маркса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Дом для Дома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- 32 </w:t>
            </w:r>
            <w:proofErr w:type="spellStart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-н - Дом связи - Завод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Сигнал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Бассейн - Поликлиника - Универмаг - гост.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E673AC" w:rsidRPr="00894060" w:rsidRDefault="00B5165D" w:rsidP="00D236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E673AC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кв. 2026</w:t>
            </w:r>
            <w:r w:rsidR="00D236C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002037" w:rsidRPr="00894060" w:rsidTr="00D029FA">
        <w:tc>
          <w:tcPr>
            <w:tcW w:w="460" w:type="dxa"/>
          </w:tcPr>
          <w:p w:rsidR="00002037" w:rsidRPr="00894060" w:rsidRDefault="000020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257" w:type="dxa"/>
          </w:tcPr>
          <w:p w:rsidR="00002037" w:rsidRPr="00894060" w:rsidRDefault="00002037" w:rsidP="00B24C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Отмена муниципального маршрута регулярных перевозок пассажиров и багажа автомобильным транспортом на территории муниципально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го образования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>Город Обнинск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9 с наименованием маршрута в виде начального и конечного остановочных пунктов: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и наименованием промежуточных остановочных пунктов: Универмаг - Поликлиника - Торговый центр - Завод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Сигнал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Дворец культуры - 32 </w:t>
            </w:r>
            <w:proofErr w:type="spellStart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-н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Дом для Дома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пр. Маркса - 39 </w:t>
            </w:r>
            <w:proofErr w:type="spellStart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-н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Фантазия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- 12 месяцев - ул. Калужская - ОУС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Коробейники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ИМР - ЦИПК - Школа </w:t>
            </w:r>
            <w:r w:rsidR="00B5165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4 - маг.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Малыш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гост.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002037" w:rsidRPr="00894060" w:rsidRDefault="00B5165D" w:rsidP="00D236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2037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кв. 2026</w:t>
            </w:r>
            <w:r w:rsidR="00D236C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002037" w:rsidRPr="00894060" w:rsidTr="00D029FA">
        <w:tc>
          <w:tcPr>
            <w:tcW w:w="460" w:type="dxa"/>
          </w:tcPr>
          <w:p w:rsidR="00002037" w:rsidRPr="00894060" w:rsidRDefault="000020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57" w:type="dxa"/>
          </w:tcPr>
          <w:p w:rsidR="00002037" w:rsidRPr="00894060" w:rsidRDefault="00002037" w:rsidP="00B24C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Отмена муниципального маршрута регулярных перевозок пассажиров и багажа автомобильным транспортом на территории муниципально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го образования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>Город Обнинск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12 с наименованием маршрута в виде начального и конечного остановочных пунктов: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и наименованием промежуточных остановочных пунктов: Универмаг - Поликлиника - Торговый центр - Завод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Сигнал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Дворец культуры - 51 </w:t>
            </w:r>
            <w:proofErr w:type="spellStart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-н - ИФЗ - ЖК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Олимп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ЖК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Олимп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Белкинский овраг - ул. Гагарина - ТРЦ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Триумф Плаза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Дом для Дома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пр. Маркса - ул. Энгельса - муз. школа - ОУС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Коробейники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ИМР - ЦИПК - Школа </w:t>
            </w:r>
            <w:r w:rsidR="00B5165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4 - маг.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Малыш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гост.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002037" w:rsidRPr="00894060" w:rsidRDefault="00B5165D" w:rsidP="00D236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2037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кв. 2026</w:t>
            </w:r>
            <w:r w:rsidR="00D236C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B24CD8" w:rsidRPr="00894060" w:rsidTr="00D029FA">
        <w:tc>
          <w:tcPr>
            <w:tcW w:w="460" w:type="dxa"/>
          </w:tcPr>
          <w:p w:rsidR="00B24CD8" w:rsidRPr="00894060" w:rsidRDefault="00B24C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57" w:type="dxa"/>
          </w:tcPr>
          <w:p w:rsidR="00B24CD8" w:rsidRPr="00894060" w:rsidRDefault="00B24CD8" w:rsidP="00B24C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Отмена муниципального маршрута регулярных перевозок пассажиров и багажа автомобильным транспортом на территории муниципально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го образования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>Город Обнинск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13 с наименованием маршрута в виде начального и конечного остановочных пунктов: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и наименованием промежуточных остановочных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пунктов: маг.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>Малыш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Школа 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4 - ЦИПК - ИМР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Коробейники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ОУС - муз. школа - ул. Энгельса - пр. М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аркса -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>Дом для Дома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B6ED5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Школа №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16 - ул. Гагарина - Белкинский овраг - ЖК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Олимп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ЖК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Олимп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ИФЗ - 51 </w:t>
            </w:r>
            <w:proofErr w:type="spellStart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-н - Дом связи - Завод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Сигнал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- Бассейн - Поликлиника - Универмаг - гост.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B24CD8" w:rsidRPr="00894060" w:rsidRDefault="00B5165D" w:rsidP="00D236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4CD8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кв. 2026</w:t>
            </w:r>
            <w:r w:rsidR="00D236C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B5165D" w:rsidRDefault="00B516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5.3. План заключения муниципальных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</w:r>
      <w:r w:rsidR="007F075F">
        <w:rPr>
          <w:rFonts w:ascii="Times New Roman" w:hAnsi="Times New Roman" w:cs="Times New Roman"/>
          <w:sz w:val="26"/>
          <w:szCs w:val="26"/>
        </w:rPr>
        <w:t>.</w:t>
      </w:r>
    </w:p>
    <w:p w:rsidR="004F0D71" w:rsidRPr="00416CF2" w:rsidRDefault="001C464C" w:rsidP="00416CF2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03"/>
        <w:gridCol w:w="4820"/>
        <w:gridCol w:w="3118"/>
      </w:tblGrid>
      <w:tr w:rsidR="004F0D71" w:rsidRPr="00894060" w:rsidTr="007E7418">
        <w:trPr>
          <w:trHeight w:val="1143"/>
        </w:trPr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Номер маршрута</w:t>
            </w:r>
          </w:p>
        </w:tc>
        <w:tc>
          <w:tcPr>
            <w:tcW w:w="482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Наименование маршрута</w:t>
            </w:r>
          </w:p>
        </w:tc>
        <w:tc>
          <w:tcPr>
            <w:tcW w:w="3118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Планируемая дата начала осуществления пассажирских перевозок по маршруту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Промплощадка - Промплощадка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АБЗ - АБЗ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  <w:tcBorders>
              <w:bottom w:val="single" w:sz="4" w:space="0" w:color="auto"/>
            </w:tcBorders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Кончаловские горы - Кончаловские горы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blPrEx>
          <w:tblBorders>
            <w:insideH w:val="nil"/>
          </w:tblBorders>
        </w:tblPrEx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blPrEx>
          <w:tblBorders>
            <w:insideH w:val="nil"/>
          </w:tblBorders>
        </w:tblPrEx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  <w:tcBorders>
              <w:top w:val="single" w:sz="4" w:space="0" w:color="auto"/>
            </w:tcBorders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Автостанция - Автостанция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rPr>
          <w:trHeight w:val="514"/>
        </w:trPr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10А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ул. Энгельса - ФХИ им. Карпова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10Б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Привокзальная площадь - гост. 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10В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ул. Гагарина - ул. Гагарина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4F0D71" w:rsidRPr="00894060" w:rsidTr="007E7418">
        <w:tc>
          <w:tcPr>
            <w:tcW w:w="46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0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4F0D71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Автостанция - Автостанция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F0D71" w:rsidRPr="00894060" w:rsidRDefault="00A43207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01.01.2027</w:t>
            </w:r>
          </w:p>
        </w:tc>
      </w:tr>
      <w:tr w:rsidR="00DD5EC5" w:rsidRPr="00894060" w:rsidTr="007E7418">
        <w:trPr>
          <w:trHeight w:val="602"/>
        </w:trPr>
        <w:tc>
          <w:tcPr>
            <w:tcW w:w="460" w:type="dxa"/>
          </w:tcPr>
          <w:p w:rsidR="00DD5EC5" w:rsidRPr="00894060" w:rsidRDefault="000A3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03" w:type="dxa"/>
          </w:tcPr>
          <w:p w:rsidR="00DD5EC5" w:rsidRPr="00894060" w:rsidRDefault="000A3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DD5EC5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821CA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DD5EC5" w:rsidRPr="00894060" w:rsidRDefault="00A07370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  <w:r w:rsidR="00A43207" w:rsidRPr="00894060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  <w:tr w:rsidR="00DD5EC5" w:rsidRPr="00894060" w:rsidTr="007E7418">
        <w:trPr>
          <w:trHeight w:val="501"/>
        </w:trPr>
        <w:tc>
          <w:tcPr>
            <w:tcW w:w="460" w:type="dxa"/>
          </w:tcPr>
          <w:p w:rsidR="00DD5EC5" w:rsidRPr="00894060" w:rsidRDefault="000A3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03" w:type="dxa"/>
          </w:tcPr>
          <w:p w:rsidR="00DD5EC5" w:rsidRPr="00894060" w:rsidRDefault="000A3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DD5EC5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821CA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DD5EC5" w:rsidRPr="00894060" w:rsidRDefault="00A07370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  <w:r w:rsidR="00A43207" w:rsidRPr="00894060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  <w:tr w:rsidR="00DD5EC5" w:rsidRPr="00894060" w:rsidTr="007E7418">
        <w:trPr>
          <w:trHeight w:val="482"/>
        </w:trPr>
        <w:tc>
          <w:tcPr>
            <w:tcW w:w="460" w:type="dxa"/>
          </w:tcPr>
          <w:p w:rsidR="00DD5EC5" w:rsidRPr="00894060" w:rsidRDefault="000A3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03" w:type="dxa"/>
          </w:tcPr>
          <w:p w:rsidR="00DD5EC5" w:rsidRPr="00894060" w:rsidRDefault="000A3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20" w:type="dxa"/>
          </w:tcPr>
          <w:p w:rsidR="00DD5EC5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821CA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DD5EC5" w:rsidRPr="00894060" w:rsidRDefault="00A07370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  <w:r w:rsidR="00A43207" w:rsidRPr="00894060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  <w:tr w:rsidR="00DD5EC5" w:rsidRPr="00894060" w:rsidTr="007E7418">
        <w:tc>
          <w:tcPr>
            <w:tcW w:w="460" w:type="dxa"/>
          </w:tcPr>
          <w:p w:rsidR="00DD5EC5" w:rsidRPr="00894060" w:rsidRDefault="000A3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303" w:type="dxa"/>
          </w:tcPr>
          <w:p w:rsidR="00DD5EC5" w:rsidRPr="00894060" w:rsidRDefault="000A3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20" w:type="dxa"/>
          </w:tcPr>
          <w:p w:rsidR="00DD5EC5" w:rsidRPr="00894060" w:rsidRDefault="008940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821CA" w:rsidRPr="00894060">
              <w:rPr>
                <w:rFonts w:ascii="Times New Roman" w:hAnsi="Times New Roman" w:cs="Times New Roman"/>
                <w:sz w:val="26"/>
                <w:szCs w:val="26"/>
              </w:rPr>
              <w:t>Привокзальная площадь - Привокзальная площадь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DD5EC5" w:rsidRPr="00894060" w:rsidRDefault="00A07370" w:rsidP="00D029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  <w:r w:rsidR="00A43207" w:rsidRPr="00894060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</w:tbl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Количество, класс транспортных средств определяются исходя из расчета расписания движения транспортных средств по регулярным муниципальным маршрутам с учетом особенностей режима рабочего времени и времени отдыха, условий труда водителей автомобилей.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5.4. Тарифы на перевозки пассажиров и багажа по регулярным маршрутам утверждены </w:t>
      </w:r>
      <w:hyperlink r:id="rId8">
        <w:r w:rsidRPr="00894060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министерства конкурентной </w:t>
      </w:r>
      <w:r w:rsidR="00964E65" w:rsidRPr="00894060">
        <w:rPr>
          <w:rFonts w:ascii="Times New Roman" w:hAnsi="Times New Roman" w:cs="Times New Roman"/>
          <w:sz w:val="26"/>
          <w:szCs w:val="26"/>
        </w:rPr>
        <w:t>политики К</w:t>
      </w:r>
      <w:r w:rsidR="00DD7AB0" w:rsidRPr="00894060">
        <w:rPr>
          <w:rFonts w:ascii="Times New Roman" w:hAnsi="Times New Roman" w:cs="Times New Roman"/>
          <w:sz w:val="26"/>
          <w:szCs w:val="26"/>
        </w:rPr>
        <w:t>алужской области от 20.07.2023 №</w:t>
      </w:r>
      <w:r w:rsidR="00964E65" w:rsidRPr="00894060">
        <w:rPr>
          <w:rFonts w:ascii="Times New Roman" w:hAnsi="Times New Roman" w:cs="Times New Roman"/>
          <w:sz w:val="26"/>
          <w:szCs w:val="26"/>
        </w:rPr>
        <w:t xml:space="preserve"> 75</w:t>
      </w:r>
      <w:r w:rsidRPr="00894060">
        <w:rPr>
          <w:rFonts w:ascii="Times New Roman" w:hAnsi="Times New Roman" w:cs="Times New Roman"/>
          <w:sz w:val="26"/>
          <w:szCs w:val="26"/>
        </w:rPr>
        <w:t xml:space="preserve">-РК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 xml:space="preserve">Об установлении регулируемых тарифов на перевозки по муниципальным маршрутам регулярных перевозок пассажиров и багажа автомобильным транспортом в городском сообщении на территории городского округа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5.5. Ответственным за реализацию плана мероприятий по реализации Документа планирования является Администрация МО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6. План бюджетного финансирования.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План бюджетного финансирования утвержден </w:t>
      </w:r>
      <w:hyperlink r:id="rId9">
        <w:r w:rsidRPr="00894060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Обнинс</w:t>
      </w:r>
      <w:r w:rsidR="00DD7AB0" w:rsidRPr="00894060">
        <w:rPr>
          <w:rFonts w:ascii="Times New Roman" w:hAnsi="Times New Roman" w:cs="Times New Roman"/>
          <w:sz w:val="26"/>
          <w:szCs w:val="26"/>
        </w:rPr>
        <w:t>кого городского Собрания №</w:t>
      </w:r>
      <w:r w:rsidR="00F038FD" w:rsidRPr="00894060">
        <w:rPr>
          <w:rFonts w:ascii="Times New Roman" w:hAnsi="Times New Roman" w:cs="Times New Roman"/>
          <w:sz w:val="26"/>
          <w:szCs w:val="26"/>
        </w:rPr>
        <w:t xml:space="preserve"> 01-63 от 10.12.2024</w:t>
      </w:r>
      <w:r w:rsidRPr="00894060">
        <w:rPr>
          <w:rFonts w:ascii="Times New Roman" w:hAnsi="Times New Roman" w:cs="Times New Roman"/>
          <w:sz w:val="26"/>
          <w:szCs w:val="26"/>
        </w:rPr>
        <w:t xml:space="preserve">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О</w:t>
      </w:r>
      <w:r w:rsidR="007D1E39" w:rsidRPr="00894060">
        <w:rPr>
          <w:rFonts w:ascii="Times New Roman" w:hAnsi="Times New Roman" w:cs="Times New Roman"/>
          <w:sz w:val="26"/>
          <w:szCs w:val="26"/>
        </w:rPr>
        <w:t xml:space="preserve"> бюджете города Обнинска на 2025 год и плановый период 2026 и 2027</w:t>
      </w:r>
      <w:r w:rsidRPr="00894060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, согласно которо</w:t>
      </w:r>
      <w:r w:rsidR="007D1E39" w:rsidRPr="00894060">
        <w:rPr>
          <w:rFonts w:ascii="Times New Roman" w:hAnsi="Times New Roman" w:cs="Times New Roman"/>
          <w:sz w:val="26"/>
          <w:szCs w:val="26"/>
        </w:rPr>
        <w:t>му на транспорт выделено на 2025</w:t>
      </w:r>
      <w:r w:rsidRPr="00894060">
        <w:rPr>
          <w:rFonts w:ascii="Times New Roman" w:hAnsi="Times New Roman" w:cs="Times New Roman"/>
          <w:sz w:val="26"/>
          <w:szCs w:val="26"/>
        </w:rPr>
        <w:t xml:space="preserve"> год </w:t>
      </w:r>
      <w:r w:rsidR="00474FCA" w:rsidRPr="00894060">
        <w:rPr>
          <w:rFonts w:ascii="Times New Roman" w:hAnsi="Times New Roman" w:cs="Times New Roman"/>
          <w:sz w:val="26"/>
          <w:szCs w:val="26"/>
        </w:rPr>
        <w:t>329</w:t>
      </w:r>
      <w:r w:rsidR="000104DF">
        <w:rPr>
          <w:rFonts w:ascii="Times New Roman" w:hAnsi="Times New Roman" w:cs="Times New Roman"/>
          <w:sz w:val="26"/>
          <w:szCs w:val="26"/>
        </w:rPr>
        <w:t xml:space="preserve"> </w:t>
      </w:r>
      <w:r w:rsidR="00474FCA" w:rsidRPr="00894060">
        <w:rPr>
          <w:rFonts w:ascii="Times New Roman" w:hAnsi="Times New Roman" w:cs="Times New Roman"/>
          <w:sz w:val="26"/>
          <w:szCs w:val="26"/>
        </w:rPr>
        <w:t>656</w:t>
      </w:r>
      <w:r w:rsidR="000104DF">
        <w:rPr>
          <w:rFonts w:ascii="Times New Roman" w:hAnsi="Times New Roman" w:cs="Times New Roman"/>
          <w:sz w:val="26"/>
          <w:szCs w:val="26"/>
        </w:rPr>
        <w:t> </w:t>
      </w:r>
      <w:r w:rsidR="00474FCA" w:rsidRPr="00894060">
        <w:rPr>
          <w:rFonts w:ascii="Times New Roman" w:hAnsi="Times New Roman" w:cs="Times New Roman"/>
          <w:sz w:val="26"/>
          <w:szCs w:val="26"/>
        </w:rPr>
        <w:t>590</w:t>
      </w:r>
      <w:r w:rsidR="000104DF">
        <w:rPr>
          <w:rFonts w:ascii="Times New Roman" w:hAnsi="Times New Roman" w:cs="Times New Roman"/>
          <w:sz w:val="26"/>
          <w:szCs w:val="26"/>
        </w:rPr>
        <w:t>,00</w:t>
      </w:r>
      <w:r w:rsidR="00422597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4F0D71" w:rsidRPr="00894060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7. Параметрами мониторинга реализации и эффективности Документа планирования, в том числе в части реализации Социального </w:t>
      </w:r>
      <w:hyperlink r:id="rId10">
        <w:r w:rsidRPr="00894060">
          <w:rPr>
            <w:rFonts w:ascii="Times New Roman" w:hAnsi="Times New Roman" w:cs="Times New Roman"/>
            <w:sz w:val="26"/>
            <w:szCs w:val="26"/>
          </w:rPr>
          <w:t>стандарта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транспортного обслуживания населения при осуществлении перевозок пассажиров и багажа автомобильным транспортом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, утвержденного постановлением Администрации</w:t>
      </w:r>
      <w:r w:rsidR="00DD7AB0" w:rsidRPr="00894060">
        <w:rPr>
          <w:rFonts w:ascii="Times New Roman" w:hAnsi="Times New Roman" w:cs="Times New Roman"/>
          <w:sz w:val="26"/>
          <w:szCs w:val="26"/>
        </w:rPr>
        <w:t xml:space="preserve"> города Обнинска от 06.09.2021 №</w:t>
      </w:r>
      <w:r w:rsidRPr="00894060">
        <w:rPr>
          <w:rFonts w:ascii="Times New Roman" w:hAnsi="Times New Roman" w:cs="Times New Roman"/>
          <w:sz w:val="26"/>
          <w:szCs w:val="26"/>
        </w:rPr>
        <w:t xml:space="preserve"> 2083-п, являются надежность, доступность, комфортность.</w:t>
      </w:r>
    </w:p>
    <w:p w:rsidR="004F0D71" w:rsidRDefault="004F0D71" w:rsidP="00D236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Средствами учета данных с целью мониторинга являются данные автоматизированной системы учета и оплаты проезда, спутниковой системы навигации, системы подсчета</w:t>
      </w:r>
      <w:r w:rsidR="00DB30FA" w:rsidRPr="00894060">
        <w:rPr>
          <w:rFonts w:ascii="Times New Roman" w:hAnsi="Times New Roman" w:cs="Times New Roman"/>
          <w:sz w:val="26"/>
          <w:szCs w:val="26"/>
        </w:rPr>
        <w:t xml:space="preserve"> пассажирского потока, системы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DB30FA" w:rsidRPr="00894060">
        <w:rPr>
          <w:rFonts w:ascii="Times New Roman" w:hAnsi="Times New Roman" w:cs="Times New Roman"/>
          <w:sz w:val="26"/>
          <w:szCs w:val="26"/>
        </w:rPr>
        <w:t xml:space="preserve">НИС </w:t>
      </w:r>
      <w:proofErr w:type="spellStart"/>
      <w:r w:rsidR="00DB30FA" w:rsidRPr="00894060">
        <w:rPr>
          <w:rFonts w:ascii="Times New Roman" w:hAnsi="Times New Roman" w:cs="Times New Roman"/>
          <w:sz w:val="26"/>
          <w:szCs w:val="26"/>
        </w:rPr>
        <w:t>Калугаинформтех</w:t>
      </w:r>
      <w:proofErr w:type="spellEnd"/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, камер видеонаблюдения, отчеты от пассажироперевозчиков о полученной плате за проезд пассажиров и провоз багажа, о выходе транспортных средств на муниципальный маршрут с указанием сведений о классе и регистрационном номере каждого </w:t>
      </w:r>
      <w:r w:rsidR="00E44749">
        <w:rPr>
          <w:rFonts w:ascii="Times New Roman" w:hAnsi="Times New Roman" w:cs="Times New Roman"/>
          <w:sz w:val="26"/>
          <w:szCs w:val="26"/>
        </w:rPr>
        <w:t>транспортного средства</w:t>
      </w:r>
      <w:r w:rsidRPr="00894060">
        <w:rPr>
          <w:rFonts w:ascii="Times New Roman" w:hAnsi="Times New Roman" w:cs="Times New Roman"/>
          <w:sz w:val="26"/>
          <w:szCs w:val="26"/>
        </w:rPr>
        <w:t xml:space="preserve"> на текущую дату, об исполнении расписания с указанием невыполненных и выполненных с нарушением расписания рейсов (в случае наличия) и причин их невыполнения, а также данные, получе</w:t>
      </w:r>
      <w:r w:rsidR="00DB721D">
        <w:rPr>
          <w:rFonts w:ascii="Times New Roman" w:hAnsi="Times New Roman" w:cs="Times New Roman"/>
          <w:sz w:val="26"/>
          <w:szCs w:val="26"/>
        </w:rPr>
        <w:t>нные в ходе линейного контроля.</w:t>
      </w:r>
    </w:p>
    <w:p w:rsidR="00DB721D" w:rsidRPr="00894060" w:rsidRDefault="00DB721D" w:rsidP="00DB72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DB721D" w:rsidP="00DB721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2. ОБОСНОВЫВАЮЩАЯ ЧАСТЬ</w:t>
      </w:r>
    </w:p>
    <w:p w:rsidR="004F0D71" w:rsidRPr="00894060" w:rsidRDefault="004F0D7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Раздел 1. ТЕКУЩЕЕ СОСТОЯНИЕ И ПРОБЛЕМЫ ОРГАНИЗАЦИИ</w:t>
      </w:r>
    </w:p>
    <w:p w:rsidR="004F0D71" w:rsidRPr="0089406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РЕГУЛЯРНЫХ ПЕРЕВОЗОК ПАССАЖИРОВ И БАГАЖА АВТОМОБИЛЬНЫМ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  <w:r w:rsidRPr="00894060">
        <w:rPr>
          <w:rFonts w:ascii="Times New Roman" w:hAnsi="Times New Roman" w:cs="Times New Roman"/>
          <w:sz w:val="26"/>
          <w:szCs w:val="26"/>
        </w:rPr>
        <w:t>ТРАНСПОРТОМ ПО МУНИЦИПАЛЬНЫМ МАРШРУТАМ РЕГУЛЯРНЫХ ПЕРЕВОЗОК</w:t>
      </w:r>
    </w:p>
    <w:p w:rsidR="00D236C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  <w:r w:rsidR="00D236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0D71" w:rsidRPr="0089406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1. Документ планирования разработан на основе утвержденных </w:t>
      </w:r>
      <w:r w:rsidR="002B6520">
        <w:rPr>
          <w:rFonts w:ascii="Times New Roman" w:hAnsi="Times New Roman" w:cs="Times New Roman"/>
          <w:sz w:val="26"/>
          <w:szCs w:val="26"/>
        </w:rPr>
        <w:t>нормативно правовых актов</w:t>
      </w:r>
      <w:r w:rsidRPr="008940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2B6520">
        <w:rPr>
          <w:rFonts w:ascii="Times New Roman" w:hAnsi="Times New Roman" w:cs="Times New Roman"/>
          <w:sz w:val="26"/>
          <w:szCs w:val="26"/>
        </w:rPr>
        <w:t xml:space="preserve"> и</w:t>
      </w:r>
      <w:r w:rsidRPr="00894060">
        <w:rPr>
          <w:rFonts w:ascii="Times New Roman" w:hAnsi="Times New Roman" w:cs="Times New Roman"/>
          <w:sz w:val="26"/>
          <w:szCs w:val="26"/>
        </w:rPr>
        <w:t xml:space="preserve"> документов транспортного планирования, таких как: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hyperlink r:id="rId11">
        <w:r w:rsidRPr="0089406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Правительства Калужской области от 15.12.2022</w:t>
      </w:r>
      <w:r w:rsidR="00D27529" w:rsidRPr="00894060">
        <w:rPr>
          <w:rFonts w:ascii="Times New Roman" w:hAnsi="Times New Roman" w:cs="Times New Roman"/>
          <w:sz w:val="26"/>
          <w:szCs w:val="26"/>
        </w:rPr>
        <w:t xml:space="preserve"> №</w:t>
      </w:r>
      <w:r w:rsidRPr="00894060">
        <w:rPr>
          <w:rFonts w:ascii="Times New Roman" w:hAnsi="Times New Roman" w:cs="Times New Roman"/>
          <w:sz w:val="26"/>
          <w:szCs w:val="26"/>
        </w:rPr>
        <w:t xml:space="preserve"> 970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О Стратегии социально-экономического развития Калужской области до 2040 года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>
        <w:r w:rsidRPr="00894060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Обнинского гор</w:t>
      </w:r>
      <w:r w:rsidR="00D27529" w:rsidRPr="00894060">
        <w:rPr>
          <w:rFonts w:ascii="Times New Roman" w:hAnsi="Times New Roman" w:cs="Times New Roman"/>
          <w:sz w:val="26"/>
          <w:szCs w:val="26"/>
        </w:rPr>
        <w:t>одского Собрания от 04.06.2007 №</w:t>
      </w:r>
      <w:r w:rsidRPr="00894060">
        <w:rPr>
          <w:rFonts w:ascii="Times New Roman" w:hAnsi="Times New Roman" w:cs="Times New Roman"/>
          <w:sz w:val="26"/>
          <w:szCs w:val="26"/>
        </w:rPr>
        <w:t xml:space="preserve"> 01-44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 xml:space="preserve">Об утверждении Генерального плана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;</w:t>
      </w:r>
    </w:p>
    <w:p w:rsidR="004F0D71" w:rsidRPr="00894060" w:rsidRDefault="00D36359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>
        <w:r w:rsidR="004F0D71" w:rsidRPr="0089406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4F0D71" w:rsidRPr="00894060">
        <w:rPr>
          <w:rFonts w:ascii="Times New Roman" w:hAnsi="Times New Roman" w:cs="Times New Roman"/>
          <w:sz w:val="26"/>
          <w:szCs w:val="26"/>
        </w:rPr>
        <w:t xml:space="preserve"> Администрации города Обн</w:t>
      </w:r>
      <w:r w:rsidR="00D27529" w:rsidRPr="00894060">
        <w:rPr>
          <w:rFonts w:ascii="Times New Roman" w:hAnsi="Times New Roman" w:cs="Times New Roman"/>
          <w:sz w:val="26"/>
          <w:szCs w:val="26"/>
        </w:rPr>
        <w:t>инска от 22.11.2017 №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 1861-п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Об утверждении Программы комплексного развития транспортной инфраструктуры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4F0D71"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 на 2017 - 2030 годы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="004F0D71" w:rsidRPr="00894060">
        <w:rPr>
          <w:rFonts w:ascii="Times New Roman" w:hAnsi="Times New Roman" w:cs="Times New Roman"/>
          <w:sz w:val="26"/>
          <w:szCs w:val="26"/>
        </w:rPr>
        <w:t>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социальный </w:t>
      </w:r>
      <w:hyperlink r:id="rId14">
        <w:r w:rsidRPr="00894060">
          <w:rPr>
            <w:rFonts w:ascii="Times New Roman" w:hAnsi="Times New Roman" w:cs="Times New Roman"/>
            <w:sz w:val="26"/>
            <w:szCs w:val="26"/>
          </w:rPr>
          <w:t>стандарт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транспортного обслуживания населения при осуществлении перевозок пассажиров и багажа автомобильным транспортом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Обнинска</w:t>
      </w:r>
      <w:r w:rsidR="00D27529" w:rsidRPr="00894060">
        <w:rPr>
          <w:rFonts w:ascii="Times New Roman" w:hAnsi="Times New Roman" w:cs="Times New Roman"/>
          <w:sz w:val="26"/>
          <w:szCs w:val="26"/>
        </w:rPr>
        <w:t xml:space="preserve"> от 06.09.2021 №</w:t>
      </w:r>
      <w:r w:rsidRPr="00894060">
        <w:rPr>
          <w:rFonts w:ascii="Times New Roman" w:hAnsi="Times New Roman" w:cs="Times New Roman"/>
          <w:sz w:val="26"/>
          <w:szCs w:val="26"/>
        </w:rPr>
        <w:t xml:space="preserve"> 2083-п;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- 2014-14ОТ-ОДД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Проект организации дорожного движения, устройство автомобильной парковки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>
        <w:r w:rsidRPr="0089406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25.03.2</w:t>
      </w:r>
      <w:r w:rsidR="00D27529" w:rsidRPr="00894060">
        <w:rPr>
          <w:rFonts w:ascii="Times New Roman" w:hAnsi="Times New Roman" w:cs="Times New Roman"/>
          <w:sz w:val="26"/>
          <w:szCs w:val="26"/>
        </w:rPr>
        <w:t>015 №</w:t>
      </w:r>
      <w:r w:rsidRPr="00894060">
        <w:rPr>
          <w:rFonts w:ascii="Times New Roman" w:hAnsi="Times New Roman" w:cs="Times New Roman"/>
          <w:sz w:val="26"/>
          <w:szCs w:val="26"/>
        </w:rPr>
        <w:t xml:space="preserve"> 484-п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 xml:space="preserve">О создании комиссии по обследованию регулярных муниципальных маршрутов, обслуживаемых автотранспортом категории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М3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 и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М2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,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 и разработке их паспортов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>
        <w:r w:rsidRPr="0089406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D27529" w:rsidRPr="00894060">
        <w:rPr>
          <w:rFonts w:ascii="Times New Roman" w:hAnsi="Times New Roman" w:cs="Times New Roman"/>
          <w:sz w:val="26"/>
          <w:szCs w:val="26"/>
        </w:rPr>
        <w:t xml:space="preserve"> города Обнинска от 18.08.2016 №</w:t>
      </w:r>
      <w:r w:rsidRPr="00894060">
        <w:rPr>
          <w:rFonts w:ascii="Times New Roman" w:hAnsi="Times New Roman" w:cs="Times New Roman"/>
          <w:sz w:val="26"/>
          <w:szCs w:val="26"/>
        </w:rPr>
        <w:t xml:space="preserve"> 1303-п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 xml:space="preserve">Об утверждении Порядка установления, изменения, отмены муниципальных маршрутов регулярных перевозок пассажиров и багажа автомобильным транспортом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7">
        <w:r w:rsidRPr="0089406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D27529" w:rsidRPr="00894060">
        <w:rPr>
          <w:rFonts w:ascii="Times New Roman" w:hAnsi="Times New Roman" w:cs="Times New Roman"/>
          <w:sz w:val="26"/>
          <w:szCs w:val="26"/>
        </w:rPr>
        <w:t xml:space="preserve"> города Обнинска от 31.12.2015 №</w:t>
      </w:r>
      <w:r w:rsidRPr="00894060">
        <w:rPr>
          <w:rFonts w:ascii="Times New Roman" w:hAnsi="Times New Roman" w:cs="Times New Roman"/>
          <w:sz w:val="26"/>
          <w:szCs w:val="26"/>
        </w:rPr>
        <w:t xml:space="preserve"> 2556-п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 xml:space="preserve">Об утверждении Реестра муниципальных маршрутов регулярных перевозок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8">
        <w:r w:rsidRPr="00894060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министерства конкурентной политики Калужской обл. от </w:t>
      </w:r>
      <w:r w:rsidR="00C15786" w:rsidRPr="00894060">
        <w:rPr>
          <w:rFonts w:ascii="Times New Roman" w:hAnsi="Times New Roman" w:cs="Times New Roman"/>
          <w:sz w:val="26"/>
          <w:szCs w:val="26"/>
        </w:rPr>
        <w:t>20.07.2023</w:t>
      </w:r>
      <w:r w:rsidR="00D27529" w:rsidRPr="00894060">
        <w:rPr>
          <w:rFonts w:ascii="Times New Roman" w:hAnsi="Times New Roman" w:cs="Times New Roman"/>
          <w:sz w:val="26"/>
          <w:szCs w:val="26"/>
        </w:rPr>
        <w:t xml:space="preserve"> №</w:t>
      </w:r>
      <w:r w:rsidR="0080093F" w:rsidRPr="00894060">
        <w:rPr>
          <w:rFonts w:ascii="Times New Roman" w:hAnsi="Times New Roman" w:cs="Times New Roman"/>
          <w:sz w:val="26"/>
          <w:szCs w:val="26"/>
        </w:rPr>
        <w:t xml:space="preserve"> 75</w:t>
      </w:r>
      <w:r w:rsidRPr="00894060">
        <w:rPr>
          <w:rFonts w:ascii="Times New Roman" w:hAnsi="Times New Roman" w:cs="Times New Roman"/>
          <w:sz w:val="26"/>
          <w:szCs w:val="26"/>
        </w:rPr>
        <w:t xml:space="preserve">-РК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 xml:space="preserve">Об установлении регулируемых тарифов на перевозки по муниципальным маршрутам регулярных перевозок пассажиров и багажа автомобильным транспортом в городском сообщении на территории городского округа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9">
        <w:r w:rsidRPr="0089406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94060">
        <w:rPr>
          <w:rFonts w:ascii="Times New Roman" w:hAnsi="Times New Roman" w:cs="Times New Roman"/>
          <w:sz w:val="26"/>
          <w:szCs w:val="26"/>
        </w:rPr>
        <w:t xml:space="preserve"> Правительства К</w:t>
      </w:r>
      <w:r w:rsidR="00D27529" w:rsidRPr="00894060">
        <w:rPr>
          <w:rFonts w:ascii="Times New Roman" w:hAnsi="Times New Roman" w:cs="Times New Roman"/>
          <w:sz w:val="26"/>
          <w:szCs w:val="26"/>
        </w:rPr>
        <w:t>алужской области от 24.03.2005 №</w:t>
      </w:r>
      <w:r w:rsidRPr="00894060">
        <w:rPr>
          <w:rFonts w:ascii="Times New Roman" w:hAnsi="Times New Roman" w:cs="Times New Roman"/>
          <w:sz w:val="26"/>
          <w:szCs w:val="26"/>
        </w:rPr>
        <w:t xml:space="preserve"> 75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О введении на территории Калужской области для отдельных категорий граждан единого социального проездного билета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 (вместе с Перечнем категорий граждан, постоянно проживающих в Калужской области, имеющих право проезда по единым социальным проездным билетам в электрифицированном и автомобильном транспорте общего пользования на межмуниципальных и муниципальных маршрутах регулярных перевозок по регулируемым тарифам);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научно-исследовательская работа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 xml:space="preserve">Разработка и обоснование мероприятий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 xml:space="preserve">Комплексная схема организации транспортного обслуживания населения общественным транспортом в городе Обнинске с выбором оптимальной транспортной связи южной части города с федеральной автомобильной дорогой М-3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Украина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 на основании научного анализа эффективности транспортных и пассажирских перемещений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2. Анализ текущего состояния транспортного обслуживания населения.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Площадь терри</w:t>
      </w:r>
      <w:r w:rsidR="00F21D3A" w:rsidRPr="00894060">
        <w:rPr>
          <w:rFonts w:ascii="Times New Roman" w:hAnsi="Times New Roman" w:cs="Times New Roman"/>
          <w:sz w:val="26"/>
          <w:szCs w:val="26"/>
        </w:rPr>
        <w:t xml:space="preserve">тории МО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F21D3A"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="00F21D3A" w:rsidRPr="00894060">
        <w:rPr>
          <w:rFonts w:ascii="Times New Roman" w:hAnsi="Times New Roman" w:cs="Times New Roman"/>
          <w:sz w:val="26"/>
          <w:szCs w:val="26"/>
        </w:rPr>
        <w:t xml:space="preserve"> на 2025</w:t>
      </w:r>
      <w:r w:rsidRPr="00894060">
        <w:rPr>
          <w:rFonts w:ascii="Times New Roman" w:hAnsi="Times New Roman" w:cs="Times New Roman"/>
          <w:sz w:val="26"/>
          <w:szCs w:val="26"/>
        </w:rPr>
        <w:t xml:space="preserve"> год составляет 5502,92 га.</w:t>
      </w:r>
    </w:p>
    <w:p w:rsidR="007D7386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Рельеф имеет равнинный характер (перепад высот </w:t>
      </w:r>
      <w:proofErr w:type="spellStart"/>
      <w:r w:rsidRPr="00894060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894060">
        <w:rPr>
          <w:rFonts w:ascii="Times New Roman" w:hAnsi="Times New Roman" w:cs="Times New Roman"/>
          <w:sz w:val="26"/>
          <w:szCs w:val="26"/>
        </w:rPr>
        <w:t xml:space="preserve">. 170 м). Климат территории Обнинска характеризуется как умеренно континентальный с отчетливо выраженной сезонностью в течение года. Средняя температура самого теплого месяца (июля) составляет +17,8 °C. Абсолютная максимальная температура может достигать 32 °C. Средняя температура самого холодного месяца года (январь) - -9,9 °C. </w:t>
      </w:r>
      <w:r w:rsidRPr="00894060">
        <w:rPr>
          <w:rFonts w:ascii="Times New Roman" w:hAnsi="Times New Roman" w:cs="Times New Roman"/>
          <w:sz w:val="26"/>
          <w:szCs w:val="26"/>
        </w:rPr>
        <w:lastRenderedPageBreak/>
        <w:t>Абсолютный минимум температур зимой может достигать -39 °C. Средня</w:t>
      </w:r>
      <w:r w:rsidR="007D7386">
        <w:rPr>
          <w:rFonts w:ascii="Times New Roman" w:hAnsi="Times New Roman" w:cs="Times New Roman"/>
          <w:sz w:val="26"/>
          <w:szCs w:val="26"/>
        </w:rPr>
        <w:t>я годовая температура +4 °C.</w:t>
      </w:r>
    </w:p>
    <w:p w:rsidR="004F0D71" w:rsidRPr="00894060" w:rsidRDefault="00462D8A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Численность населения на 01.01.2023 – 129584, на 01.01.2024 – 132477, на 01.01.2025 – 132963.</w:t>
      </w:r>
    </w:p>
    <w:p w:rsidR="004F0D71" w:rsidRPr="00894060" w:rsidRDefault="0042178B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В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 </w:t>
      </w:r>
      <w:r w:rsidRPr="00894060">
        <w:rPr>
          <w:rFonts w:ascii="Times New Roman" w:hAnsi="Times New Roman" w:cs="Times New Roman"/>
          <w:sz w:val="26"/>
          <w:szCs w:val="26"/>
        </w:rPr>
        <w:t>2025</w:t>
      </w:r>
      <w:r w:rsidR="004F0D71" w:rsidRPr="00894060">
        <w:rPr>
          <w:rFonts w:ascii="Times New Roman" w:hAnsi="Times New Roman" w:cs="Times New Roman"/>
          <w:sz w:val="26"/>
          <w:szCs w:val="26"/>
        </w:rPr>
        <w:t>, 20</w:t>
      </w:r>
      <w:r w:rsidRPr="00894060">
        <w:rPr>
          <w:rFonts w:ascii="Times New Roman" w:hAnsi="Times New Roman" w:cs="Times New Roman"/>
          <w:sz w:val="26"/>
          <w:szCs w:val="26"/>
        </w:rPr>
        <w:t>26</w:t>
      </w:r>
      <w:r w:rsidR="004F0D71" w:rsidRPr="00894060">
        <w:rPr>
          <w:rFonts w:ascii="Times New Roman" w:hAnsi="Times New Roman" w:cs="Times New Roman"/>
          <w:sz w:val="26"/>
          <w:szCs w:val="26"/>
        </w:rPr>
        <w:t>, 20</w:t>
      </w:r>
      <w:r w:rsidRPr="00894060">
        <w:rPr>
          <w:rFonts w:ascii="Times New Roman" w:hAnsi="Times New Roman" w:cs="Times New Roman"/>
          <w:sz w:val="26"/>
          <w:szCs w:val="26"/>
        </w:rPr>
        <w:t>27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94060">
        <w:rPr>
          <w:rFonts w:ascii="Times New Roman" w:hAnsi="Times New Roman" w:cs="Times New Roman"/>
          <w:sz w:val="26"/>
          <w:szCs w:val="26"/>
        </w:rPr>
        <w:t>х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 в границах МО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4F0D71"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="004F0D71" w:rsidRPr="00894060">
        <w:rPr>
          <w:rFonts w:ascii="Times New Roman" w:hAnsi="Times New Roman" w:cs="Times New Roman"/>
          <w:sz w:val="26"/>
          <w:szCs w:val="26"/>
        </w:rPr>
        <w:t xml:space="preserve"> </w:t>
      </w:r>
      <w:r w:rsidRPr="007D7386">
        <w:rPr>
          <w:rFonts w:ascii="Times New Roman" w:hAnsi="Times New Roman" w:cs="Times New Roman"/>
          <w:sz w:val="26"/>
          <w:szCs w:val="26"/>
        </w:rPr>
        <w:t xml:space="preserve">на основании утвержденной документации по планировке и межеванию территории планируется жилая застройка в границах квартала № 10 жилого района </w:t>
      </w:r>
      <w:r w:rsidR="00894060" w:rsidRPr="007D738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D7386">
        <w:rPr>
          <w:rFonts w:ascii="Times New Roman" w:hAnsi="Times New Roman" w:cs="Times New Roman"/>
          <w:sz w:val="26"/>
          <w:szCs w:val="26"/>
        </w:rPr>
        <w:t>Заовражье</w:t>
      </w:r>
      <w:proofErr w:type="spellEnd"/>
      <w:r w:rsidR="00894060" w:rsidRPr="007D7386">
        <w:rPr>
          <w:rFonts w:ascii="Times New Roman" w:hAnsi="Times New Roman" w:cs="Times New Roman"/>
          <w:sz w:val="26"/>
          <w:szCs w:val="26"/>
        </w:rPr>
        <w:t>»</w:t>
      </w:r>
      <w:r w:rsidRPr="007D7386">
        <w:rPr>
          <w:rFonts w:ascii="Times New Roman" w:hAnsi="Times New Roman" w:cs="Times New Roman"/>
          <w:sz w:val="26"/>
          <w:szCs w:val="26"/>
        </w:rPr>
        <w:t>, микрорайонов № 11, № 14 и № 26 города Обнинска.</w:t>
      </w:r>
    </w:p>
    <w:p w:rsidR="004F0D71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Перечень социально значимых объектов (школы и детские сады) приведен в таблице </w:t>
      </w:r>
      <w:r w:rsidR="006B09DE" w:rsidRPr="00894060">
        <w:rPr>
          <w:rFonts w:ascii="Times New Roman" w:hAnsi="Times New Roman" w:cs="Times New Roman"/>
          <w:sz w:val="26"/>
          <w:szCs w:val="26"/>
        </w:rPr>
        <w:t>ниже</w:t>
      </w:r>
      <w:r w:rsidR="00C44EDE">
        <w:rPr>
          <w:rFonts w:ascii="Times New Roman" w:hAnsi="Times New Roman" w:cs="Times New Roman"/>
          <w:sz w:val="26"/>
          <w:szCs w:val="26"/>
        </w:rPr>
        <w:t>, которые введены в эксплуатацию 2023-2024 гг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7D7386" w:rsidRPr="00894060" w:rsidRDefault="007D7386" w:rsidP="007D73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5387"/>
        <w:gridCol w:w="1985"/>
        <w:gridCol w:w="1891"/>
      </w:tblGrid>
      <w:tr w:rsidR="00711906" w:rsidRPr="00894060" w:rsidTr="00CF6771">
        <w:trPr>
          <w:trHeight w:val="985"/>
          <w:jc w:val="center"/>
        </w:trPr>
        <w:tc>
          <w:tcPr>
            <w:tcW w:w="477" w:type="dxa"/>
            <w:vAlign w:val="center"/>
          </w:tcPr>
          <w:p w:rsidR="00711906" w:rsidRPr="00894060" w:rsidRDefault="00711906" w:rsidP="0071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387" w:type="dxa"/>
            <w:vAlign w:val="center"/>
          </w:tcPr>
          <w:p w:rsidR="00711906" w:rsidRPr="00894060" w:rsidRDefault="00711906" w:rsidP="0071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711906" w:rsidRPr="00894060" w:rsidRDefault="00711906" w:rsidP="0071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Расположение объекта</w:t>
            </w:r>
          </w:p>
        </w:tc>
        <w:tc>
          <w:tcPr>
            <w:tcW w:w="1891" w:type="dxa"/>
            <w:vAlign w:val="center"/>
          </w:tcPr>
          <w:p w:rsidR="00711906" w:rsidRPr="00894060" w:rsidRDefault="00711906" w:rsidP="0071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действия разрешения на строительство и (или) ввод объекта в эксплуатацию</w:t>
            </w:r>
          </w:p>
        </w:tc>
      </w:tr>
      <w:tr w:rsidR="00711906" w:rsidRPr="00894060" w:rsidTr="00CF6771">
        <w:trPr>
          <w:trHeight w:val="452"/>
          <w:jc w:val="center"/>
        </w:trPr>
        <w:tc>
          <w:tcPr>
            <w:tcW w:w="477" w:type="dxa"/>
            <w:vAlign w:val="center"/>
          </w:tcPr>
          <w:p w:rsidR="00711906" w:rsidRPr="00894060" w:rsidRDefault="00711906" w:rsidP="0071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  <w:vAlign w:val="center"/>
          </w:tcPr>
          <w:p w:rsidR="00711906" w:rsidRPr="00894060" w:rsidRDefault="00711906" w:rsidP="00711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образования: общеобразовательная школа мощностью 1144 места, размещение которого предусмотрено на территории города Обнинска Калужской обл. (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квартал № 3)</w:t>
            </w:r>
          </w:p>
        </w:tc>
        <w:tc>
          <w:tcPr>
            <w:tcW w:w="1985" w:type="dxa"/>
            <w:vAlign w:val="center"/>
          </w:tcPr>
          <w:p w:rsidR="00711906" w:rsidRPr="00894060" w:rsidRDefault="00711906" w:rsidP="00711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Обнинск, </w:t>
            </w:r>
          </w:p>
          <w:p w:rsidR="00711906" w:rsidRPr="00894060" w:rsidRDefault="00711906" w:rsidP="00711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Табулевича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12</w:t>
            </w:r>
          </w:p>
        </w:tc>
        <w:tc>
          <w:tcPr>
            <w:tcW w:w="1891" w:type="dxa"/>
            <w:vAlign w:val="center"/>
          </w:tcPr>
          <w:p w:rsidR="00711906" w:rsidRPr="00894060" w:rsidRDefault="00711906" w:rsidP="0071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24.08.2023</w:t>
            </w:r>
          </w:p>
        </w:tc>
      </w:tr>
      <w:tr w:rsidR="00711906" w:rsidRPr="00894060" w:rsidTr="00CF6771">
        <w:trPr>
          <w:trHeight w:val="452"/>
          <w:jc w:val="center"/>
        </w:trPr>
        <w:tc>
          <w:tcPr>
            <w:tcW w:w="477" w:type="dxa"/>
            <w:vAlign w:val="center"/>
          </w:tcPr>
          <w:p w:rsidR="00711906" w:rsidRPr="00894060" w:rsidRDefault="00711906" w:rsidP="0071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711906" w:rsidRPr="00894060" w:rsidRDefault="00711906" w:rsidP="00711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Дошкольная образовательная организация на 140 мест г. Обнинска Калужской области</w:t>
            </w:r>
          </w:p>
        </w:tc>
        <w:tc>
          <w:tcPr>
            <w:tcW w:w="1985" w:type="dxa"/>
            <w:vAlign w:val="center"/>
          </w:tcPr>
          <w:p w:rsidR="00711906" w:rsidRPr="00894060" w:rsidRDefault="00711906" w:rsidP="00711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Обнинск, проспект Маркса, д. 99 </w:t>
            </w:r>
          </w:p>
        </w:tc>
        <w:tc>
          <w:tcPr>
            <w:tcW w:w="1891" w:type="dxa"/>
            <w:vAlign w:val="center"/>
          </w:tcPr>
          <w:p w:rsidR="00711906" w:rsidRPr="00894060" w:rsidRDefault="00711906" w:rsidP="0071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 в эксплуатацию 11.10.2024 </w:t>
            </w:r>
          </w:p>
        </w:tc>
      </w:tr>
    </w:tbl>
    <w:p w:rsidR="00711906" w:rsidRPr="00894060" w:rsidRDefault="00711906" w:rsidP="007119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Застройка территорий города осуществляется на основании утвержденной документации по планировке и межеванию территорий, в целях определения параметров застройки присоединенных территорий ведется работа по внесению изменений в Генеральный план МО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4F0D71" w:rsidRPr="00894060" w:rsidRDefault="004F0D71" w:rsidP="00CF6771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Жилые объекты:</w:t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331"/>
        <w:gridCol w:w="2053"/>
        <w:gridCol w:w="1774"/>
      </w:tblGrid>
      <w:tr w:rsidR="008A39FA" w:rsidRPr="00894060" w:rsidTr="00545832">
        <w:trPr>
          <w:trHeight w:val="452"/>
          <w:jc w:val="center"/>
        </w:trPr>
        <w:tc>
          <w:tcPr>
            <w:tcW w:w="627" w:type="dxa"/>
            <w:tcBorders>
              <w:top w:val="single" w:sz="4" w:space="0" w:color="auto"/>
            </w:tcBorders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Многоквартирный жилой дом 4Д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проспект Маркса, д. 99/3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12.01.2024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Многоквартирный жилой дом корпус 5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ул. Курчатова, д.25/5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13.12.2024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Многоквартирный дом 6Д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проспект Маркса, д. 99/4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22.05.2023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Дома блокированной застройки (3 блока)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Сосновая,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д. 2а/1, 2а/2, 2а/3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05.05.2023</w:t>
            </w:r>
          </w:p>
        </w:tc>
      </w:tr>
      <w:tr w:rsidR="008A39FA" w:rsidRPr="00894060" w:rsidTr="00545832">
        <w:trPr>
          <w:trHeight w:val="866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Многоквартирные дома по ул.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Табулевича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квартале № 6 жилого района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г. Обнинске Калужской области. Этап 2. Этап 3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Табулевича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д. 5, д. 7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10.08.2023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Многоквартирные жилые дома № 19, № 20 с подземным паркингом в микрорайоне № 1  жилого района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города Обнинска Калужской области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ул. Славского, д. 10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28.02.2024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Жилой комплекс со встроенными помещениями офисов, торговыми центрами и подземной автостоянкой Калужская область. Зона 1 общественного центра</w:t>
            </w:r>
          </w:p>
          <w:p w:rsidR="008A39FA" w:rsidRPr="00894060" w:rsidRDefault="008A39FA" w:rsidP="008A39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Обнинска.</w:t>
            </w:r>
          </w:p>
          <w:p w:rsidR="008A39FA" w:rsidRPr="00894060" w:rsidRDefault="008A39FA" w:rsidP="008A39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Жилой комплекс со встроенными помещениями офисов, торговыми центрами и подземной  автостоянкой. Корректировка. Этапы 1-3.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 этап - Жилой дом № 2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проспект Маркса, д. 41/1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21.10.2023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Многоэтажный многоквартирный жилой комплекс и объекты инфраструктуры  по адресу: Калужская область, г. Обнинск, жилой район 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квартал № 11 . Этап 2.1, жилой  дом 4Г, объекты инфраструктуры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проспект Ленина, д. 211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04.12.2024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Жилой комплекс со встроенными помещениями торгово-делового назначения и подземной автостоянкой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Белкинская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12.02.2026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Многоквартирный жилой дом №7 (корпус 2)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ул. Комсомольская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05.09.2025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Многоквартирный жилой комплекс по адресу: Калужская область, г. Обнинск, микрорайон </w:t>
            </w:r>
            <w:r w:rsidR="00894060"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Солнечная долина</w:t>
            </w:r>
            <w:r w:rsidR="00894060"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Квартал 1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Солнечная долина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09.09.2025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Многоквартирный жилой дом № 2 в </w:t>
            </w:r>
          </w:p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ЖК </w:t>
            </w:r>
            <w:r w:rsidR="00894060"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Зеленый остров</w:t>
            </w:r>
            <w:r w:rsidR="00894060"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г. Обнинск, пр. Ленина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проспект Ленина  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Реконструкция офисного здания, расположенного в городе Обнинске </w:t>
            </w:r>
          </w:p>
          <w:p w:rsidR="008A39FA" w:rsidRPr="00894060" w:rsidRDefault="008A39FA" w:rsidP="008A39FA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Калужской области, по адресу:</w:t>
            </w:r>
          </w:p>
          <w:p w:rsidR="008A39FA" w:rsidRPr="00894060" w:rsidRDefault="008A39FA" w:rsidP="008A39FA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Шацкого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 2, в границах земельного участка с кадастровым номером 40:27:020302:55, </w:t>
            </w:r>
          </w:p>
          <w:p w:rsidR="008A39FA" w:rsidRPr="00894060" w:rsidRDefault="008A39FA" w:rsidP="008A39FA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жилой дом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</w:t>
            </w:r>
          </w:p>
          <w:p w:rsidR="00CF6771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Шацкого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д. 2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09.12.2026</w:t>
            </w:r>
          </w:p>
        </w:tc>
      </w:tr>
      <w:tr w:rsidR="008A39FA" w:rsidRPr="00894060" w:rsidTr="00545832">
        <w:trPr>
          <w:trHeight w:val="1224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Многоэтажный многоквартирный жилой комплекс и объекты инфраструктуры по адресу: Калужская область, г. Обнинск, квартал №11. Этап 2.1, жилой дом 4В 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ind w:left="-39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ind w:left="-39" w:firstLine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жилой район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06.08.2026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Многоквартирный жилой  дом,</w:t>
            </w:r>
          </w:p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 встроенными помещениями первого </w:t>
            </w:r>
          </w:p>
          <w:p w:rsidR="008A39FA" w:rsidRPr="00894060" w:rsidRDefault="008A39FA" w:rsidP="00CF677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цокольного этажей, торгового и общественного назначения, адрес ориентира: г. Обнинск, пр. Ленина, 86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проспект Ленина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17.07.2026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Многоквартирный жилой дом с помещениями общественного назначения и подземным паркингом, г. Обнинск, ул. Усачева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Усачева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23.10.2026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Восьмиэтажный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двухподъездный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жилой дом,</w:t>
            </w:r>
          </w:p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 Обнинск, 26 микрорайон, ул. Кутузова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Кутузова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Многоэтажный многоквартирный жилой комплекс и объекты  инфраструктуры  по адресу: Калужская область, г. Обнинск, жилой район </w:t>
            </w:r>
            <w:r w:rsidR="00894060"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квартал  № 11. Этап 2.1, </w:t>
            </w:r>
            <w:r w:rsidRPr="008940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жилой дом</w:t>
            </w:r>
            <w:r w:rsidRPr="00894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8940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4Б</w:t>
            </w: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объекты инфраструктуры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жилой район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18.09.2026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Дома блокированной застройки (4 блока)</w:t>
            </w:r>
          </w:p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ул. Борисоглебская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12.07.2027</w:t>
            </w:r>
          </w:p>
        </w:tc>
      </w:tr>
      <w:tr w:rsidR="008A39FA" w:rsidRPr="00894060" w:rsidTr="00545832">
        <w:trPr>
          <w:trHeight w:val="452"/>
          <w:jc w:val="center"/>
        </w:trPr>
        <w:tc>
          <w:tcPr>
            <w:tcW w:w="627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31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Калужская область. Зона № 1 общественного центра г. Обнинска. Жилой комплекс, со встроенными помещениями офисов, торговыми центрами и подземной автостоянкой. Этап 3 </w:t>
            </w:r>
          </w:p>
        </w:tc>
        <w:tc>
          <w:tcPr>
            <w:tcW w:w="2053" w:type="dxa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Зона  № 1 общественного центра </w:t>
            </w:r>
          </w:p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Обнинска</w:t>
            </w:r>
          </w:p>
        </w:tc>
        <w:tc>
          <w:tcPr>
            <w:tcW w:w="1774" w:type="dxa"/>
            <w:vAlign w:val="center"/>
          </w:tcPr>
          <w:p w:rsidR="008A39FA" w:rsidRPr="00894060" w:rsidRDefault="008A39FA" w:rsidP="008A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21.10.2027</w:t>
            </w:r>
          </w:p>
        </w:tc>
      </w:tr>
    </w:tbl>
    <w:p w:rsidR="008A39FA" w:rsidRPr="00894060" w:rsidRDefault="008A39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Гражданские и промышленные объекты:</w:t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409"/>
        <w:gridCol w:w="2835"/>
        <w:gridCol w:w="140"/>
        <w:gridCol w:w="1774"/>
      </w:tblGrid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Архивный комплекс федерального казённого учреждения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архив Российской Федерации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г. Обнинске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Университетская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21.04.2026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Многоуровневый паркинг корпус 8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Курчатова, 25/8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26.12.2023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Автомобильная мойка на 5 постов с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техцентром</w:t>
            </w:r>
            <w:proofErr w:type="spellEnd"/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CF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 w:rsidR="00CF67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Железнодорожная, д. 2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27.06.2023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Торгово-развлекательный центр в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Заовражье</w:t>
            </w:r>
            <w:proofErr w:type="spellEnd"/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Славского, д. 1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10.05.2023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Складское здание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Красных зорь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23.09.2025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Склад №1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Обнинск, Коммунальный проезд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</w:tr>
      <w:tr w:rsidR="001A7BBA" w:rsidRPr="00894060" w:rsidTr="00CF6771">
        <w:trPr>
          <w:trHeight w:val="626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Бизнес-инкубатор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Синтек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Промзона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Мишково</w:t>
            </w:r>
            <w:proofErr w:type="spellEnd"/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31.12.2025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Складское здание</w:t>
            </w:r>
          </w:p>
        </w:tc>
        <w:tc>
          <w:tcPr>
            <w:tcW w:w="2835" w:type="dxa"/>
          </w:tcPr>
          <w:p w:rsidR="001A7BBA" w:rsidRPr="00894060" w:rsidRDefault="001A7BBA" w:rsidP="00CF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Киевское шоссе,</w:t>
            </w:r>
            <w:r w:rsidR="00CF67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 1д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19.02.2025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Магазин № 1 (Универсам)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Борисоглебская,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д. 65, стр. 1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21.11.2023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Магазин № 2 (Специализированный непродовольственный  магазин)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Борисоглебская,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 65, стр. 2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21.11.2023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Офисное здание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Киевское шоссе, здание 162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07.09.2023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Административное здание 1 этап строительства научно-производственного предприятия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Красных Зорь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29.09.20223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Изолятор временного содержания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Пионерский проезд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21.12.2026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Административно бытовой корпус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 этап производственно-складского комплекса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Коммунальный проезд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Храм в честь Святого благоверного князя Александра Невского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Менделеева, д. 6а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14.10.2026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Многоуровневый паркинг на 330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машиномест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 встроенными общественными помещениями на 1–</w:t>
            </w:r>
            <w:r w:rsidR="007D73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ом этаже,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, квартал № 11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квартал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№ 11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30.05.2025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Торговый комплекс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Космонавта Леонова, д. 49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07.03.2024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Производственно-складской корпус № 1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– 2 этап производственно-складского комплекса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Коммунальный проезд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18.01.2027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магазина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Борисоглебская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10.02.2026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Производственно-складское здание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проезд Коммунальный, д. 9а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26.09.2024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Автосервис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Киевское шоссе, здание 59/5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17.09.2024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 металла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Киевское шоссе, здание 57/14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07.08.2024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409" w:type="dxa"/>
            <w:vAlign w:val="center"/>
          </w:tcPr>
          <w:p w:rsidR="001A7BBA" w:rsidRPr="00894060" w:rsidRDefault="00894060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1A7BBA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Логистический комплекс ООО 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1A7BBA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Розничная сеть </w:t>
            </w:r>
            <w:proofErr w:type="spellStart"/>
            <w:r w:rsidR="001A7BBA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Грандлайн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1A7BBA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Киевское шоссе, здание 132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17.06.2024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Складское здание 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ул. Дачная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21.02.2024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Административно-торговое здание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Цветкова, д. 1а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25.12.2023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Стоматологическая клиника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Борисоглебская,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д. 15б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07.12.2023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Промышленный комплекс по организации производственного склада, участка упаковки твердых лекарственных форм и отдела контроля качества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Киевское шоссе, здание 3б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30.10.2023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Дом творчества</w:t>
            </w: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Любого, д. 9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30.12.2025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Здания храма и звонницы-1 этап комплекса православного храма по пр. Ленина, 21а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Ленина, 21а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30.06.2027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Многоярусная автостоянка для постоянного хранения автотранспорта в квартале  № 8 жилого района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Обнинск Калужской обл.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жилой район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Многофункциональный офисный центр</w:t>
            </w:r>
          </w:p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Красных Зорь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21.05.2026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Ледовая арена</w:t>
            </w:r>
          </w:p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проспект Ленина 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25.04.2025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Офисно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складской корпус 4 этап строительства</w:t>
            </w:r>
          </w:p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промзона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Мишково</w:t>
            </w:r>
            <w:proofErr w:type="spellEnd"/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21.02.2026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Промышленное здание (II этап строительства)</w:t>
            </w:r>
          </w:p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F6771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Красных Зорь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20.06.2026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</w:t>
            </w:r>
          </w:p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Коммунальный проезд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13.06.2025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Строительство и техническое перевооружение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произодственной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базы  для обеспечения серийного производства изделий остекления самолетов SSJ и МС-21 АО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ОНПП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Технология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им. А.Г.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Ромашина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Киевское шоссе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10.01.2026</w:t>
            </w:r>
          </w:p>
        </w:tc>
      </w:tr>
      <w:tr w:rsidR="001A7BBA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1A7BBA" w:rsidRPr="00894060" w:rsidRDefault="001A7BBA" w:rsidP="001A7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409" w:type="dxa"/>
            <w:vAlign w:val="center"/>
          </w:tcPr>
          <w:p w:rsidR="001A7BBA" w:rsidRPr="00894060" w:rsidRDefault="001A7BBA" w:rsidP="001A7BB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Строительство и техническое перевооружение производственных участков  для обеспечения серийного производства деталей из ПКМ двигателей серии ПД  АО ОНПП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Технология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им. А.Г.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Ромашина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Обнинск, Киевское шоссе</w:t>
            </w:r>
          </w:p>
        </w:tc>
        <w:tc>
          <w:tcPr>
            <w:tcW w:w="1914" w:type="dxa"/>
            <w:gridSpan w:val="2"/>
            <w:vAlign w:val="center"/>
          </w:tcPr>
          <w:p w:rsidR="001A7BBA" w:rsidRPr="00894060" w:rsidRDefault="001A7BBA" w:rsidP="001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24.02.2026</w:t>
            </w:r>
          </w:p>
        </w:tc>
      </w:tr>
      <w:tr w:rsidR="00823234" w:rsidRPr="00894060" w:rsidTr="00545832">
        <w:trPr>
          <w:trHeight w:val="914"/>
          <w:jc w:val="center"/>
        </w:trPr>
        <w:tc>
          <w:tcPr>
            <w:tcW w:w="9785" w:type="dxa"/>
            <w:gridSpan w:val="5"/>
            <w:tcBorders>
              <w:left w:val="nil"/>
              <w:bottom w:val="nil"/>
              <w:right w:val="nil"/>
            </w:tcBorders>
          </w:tcPr>
          <w:p w:rsidR="00823234" w:rsidRPr="00DB721D" w:rsidRDefault="00823234" w:rsidP="00A2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21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Объекты инфраструктуры</w:t>
            </w:r>
          </w:p>
        </w:tc>
      </w:tr>
      <w:tr w:rsidR="00823234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Строительство автодороги 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Обнинск-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Кабицино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Лапшинка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(магистральная улица общегородского значения пр.</w:t>
            </w:r>
            <w:proofErr w:type="gram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Маркса и ул. Курчатова до границы земельного участка с кадастровым номером 40:03:030302:187) участок от ул. Университетской до границы земельного с кадастровым номером 40:03:030302:187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5" w:type="dxa"/>
            <w:gridSpan w:val="2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г. Обнинск</w:t>
            </w:r>
          </w:p>
          <w:p w:rsidR="00CF6771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пр. Маркса, </w:t>
            </w:r>
          </w:p>
          <w:p w:rsidR="00CF6771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Курчатова,</w:t>
            </w:r>
          </w:p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Университетская</w:t>
            </w:r>
          </w:p>
        </w:tc>
        <w:tc>
          <w:tcPr>
            <w:tcW w:w="1774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19.12.2024</w:t>
            </w:r>
          </w:p>
        </w:tc>
      </w:tr>
      <w:tr w:rsidR="00823234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9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ind w:left="8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Реконструкция участка автомобильной дороги по ул. Красных Зорь на участке от ООО СПМ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Марк  IV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</w:t>
            </w:r>
          </w:p>
          <w:p w:rsidR="00823234" w:rsidRPr="00894060" w:rsidRDefault="00823234" w:rsidP="00823234">
            <w:pPr>
              <w:spacing w:after="0" w:line="240" w:lineRule="auto"/>
              <w:ind w:left="8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Северная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этап.</w:t>
            </w:r>
          </w:p>
        </w:tc>
        <w:tc>
          <w:tcPr>
            <w:tcW w:w="2975" w:type="dxa"/>
            <w:gridSpan w:val="2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Красных Зорь</w:t>
            </w:r>
          </w:p>
        </w:tc>
        <w:tc>
          <w:tcPr>
            <w:tcW w:w="1774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 в эксплуатацию 27.12.2024 </w:t>
            </w:r>
          </w:p>
        </w:tc>
      </w:tr>
      <w:tr w:rsidR="00823234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9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ind w:left="8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Строительство улицы Левитана </w:t>
            </w:r>
          </w:p>
          <w:p w:rsidR="00823234" w:rsidRPr="00894060" w:rsidRDefault="00823234" w:rsidP="00823234">
            <w:pPr>
              <w:spacing w:after="0" w:line="240" w:lineRule="auto"/>
              <w:ind w:left="8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от ул. Владимира Малых до</w:t>
            </w:r>
          </w:p>
          <w:p w:rsidR="00823234" w:rsidRPr="00894060" w:rsidRDefault="00823234" w:rsidP="00823234">
            <w:pPr>
              <w:spacing w:after="0" w:line="240" w:lineRule="auto"/>
              <w:ind w:left="8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Табулевича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5" w:type="dxa"/>
            <w:gridSpan w:val="2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Левитана</w:t>
            </w:r>
          </w:p>
        </w:tc>
        <w:tc>
          <w:tcPr>
            <w:tcW w:w="1774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 в эксплуатацию 27.12.2024 </w:t>
            </w:r>
          </w:p>
        </w:tc>
      </w:tr>
      <w:tr w:rsidR="00823234" w:rsidRPr="00894060" w:rsidTr="00CF6771">
        <w:trPr>
          <w:trHeight w:val="452"/>
          <w:jc w:val="center"/>
        </w:trPr>
        <w:tc>
          <w:tcPr>
            <w:tcW w:w="627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9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ind w:left="8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Строительство автодороги на территории жилого района </w:t>
            </w:r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Заовражье</w:t>
            </w:r>
            <w:proofErr w:type="spellEnd"/>
            <w:r w:rsidR="00894060"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г. Обнинск (ул.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Глазанова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, ул. Поленова)</w:t>
            </w:r>
          </w:p>
        </w:tc>
        <w:tc>
          <w:tcPr>
            <w:tcW w:w="2975" w:type="dxa"/>
            <w:gridSpan w:val="2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Обнинск, </w:t>
            </w:r>
          </w:p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Глазанова</w:t>
            </w:r>
            <w:proofErr w:type="spellEnd"/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ул. Поленова</w:t>
            </w:r>
          </w:p>
        </w:tc>
        <w:tc>
          <w:tcPr>
            <w:tcW w:w="1774" w:type="dxa"/>
            <w:vAlign w:val="center"/>
          </w:tcPr>
          <w:p w:rsidR="00823234" w:rsidRPr="00894060" w:rsidRDefault="00823234" w:rsidP="008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 в эксплуатацию 28.12.2024</w:t>
            </w:r>
          </w:p>
        </w:tc>
      </w:tr>
    </w:tbl>
    <w:p w:rsidR="00545832" w:rsidRPr="00894060" w:rsidRDefault="00545832" w:rsidP="00823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3234" w:rsidRPr="00894060" w:rsidRDefault="00823234" w:rsidP="00B06C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4060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муниципального образования </w:t>
      </w:r>
      <w:r w:rsidR="00894060" w:rsidRPr="00894060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894060">
        <w:rPr>
          <w:rFonts w:ascii="Times New Roman" w:eastAsia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894060">
        <w:rPr>
          <w:rFonts w:ascii="Times New Roman" w:eastAsia="Times New Roman" w:hAnsi="Times New Roman" w:cs="Times New Roman"/>
          <w:sz w:val="26"/>
          <w:szCs w:val="26"/>
        </w:rPr>
        <w:t xml:space="preserve"> в 2024 году введено в эксплуатацию 3025 метро</w:t>
      </w:r>
      <w:r w:rsidR="00B06C27">
        <w:rPr>
          <w:rFonts w:ascii="Times New Roman" w:eastAsia="Times New Roman" w:hAnsi="Times New Roman" w:cs="Times New Roman"/>
          <w:sz w:val="26"/>
          <w:szCs w:val="26"/>
        </w:rPr>
        <w:t>в автомобильных дорог.</w:t>
      </w:r>
    </w:p>
    <w:p w:rsidR="004F0D71" w:rsidRPr="00894060" w:rsidRDefault="004F0D71" w:rsidP="00CF677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Половозрастные категории населения </w:t>
      </w:r>
      <w:r w:rsidR="009A264E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r w:rsidRPr="00894060">
        <w:rPr>
          <w:rFonts w:ascii="Times New Roman" w:hAnsi="Times New Roman" w:cs="Times New Roman"/>
          <w:sz w:val="26"/>
          <w:szCs w:val="26"/>
        </w:rPr>
        <w:t xml:space="preserve">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755ED0">
        <w:rPr>
          <w:rFonts w:ascii="Times New Roman" w:hAnsi="Times New Roman" w:cs="Times New Roman"/>
          <w:sz w:val="26"/>
          <w:szCs w:val="26"/>
        </w:rPr>
        <w:t>Город</w:t>
      </w:r>
      <w:r w:rsidRPr="00894060">
        <w:rPr>
          <w:rFonts w:ascii="Times New Roman" w:hAnsi="Times New Roman" w:cs="Times New Roman"/>
          <w:sz w:val="26"/>
          <w:szCs w:val="26"/>
        </w:rPr>
        <w:t xml:space="preserve">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. Источник: данные Росстата (база данных показателей муниципальных образований </w:t>
      </w:r>
      <w:r w:rsidR="00970789" w:rsidRPr="00894060">
        <w:rPr>
          <w:rFonts w:ascii="Times New Roman" w:hAnsi="Times New Roman" w:cs="Times New Roman"/>
          <w:sz w:val="26"/>
          <w:szCs w:val="26"/>
        </w:rPr>
        <w:t>Калужской области) на 01.01.2023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970789" w:rsidRPr="00894060" w:rsidRDefault="00970789" w:rsidP="00970789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2422"/>
      </w:tblGrid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Количество, чел.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Доля, %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- всего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129584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- всего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67759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52,3%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- всего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61825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47,7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трудоспособного возраста (16-56,5 лет)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35332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52,1% (от женщин)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трудоспособного возраста (16-61,5 лет)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40627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65,7% (от мужчин)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трудоспособного возраста - всего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75959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58,6%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пенсионного возраста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20600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30,4% (от женщин)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пенсионного возраста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9128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14,8% (от мужчин)</w:t>
            </w:r>
          </w:p>
        </w:tc>
      </w:tr>
      <w:tr w:rsidR="00970789" w:rsidRPr="00894060" w:rsidTr="00CF6771">
        <w:tc>
          <w:tcPr>
            <w:tcW w:w="4361" w:type="dxa"/>
            <w:shd w:val="clear" w:color="auto" w:fill="auto"/>
          </w:tcPr>
          <w:p w:rsidR="00970789" w:rsidRPr="00894060" w:rsidRDefault="00970789" w:rsidP="00970789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пенсионного возраста - всего</w:t>
            </w:r>
          </w:p>
        </w:tc>
        <w:tc>
          <w:tcPr>
            <w:tcW w:w="2126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29729</w:t>
            </w:r>
          </w:p>
        </w:tc>
        <w:tc>
          <w:tcPr>
            <w:tcW w:w="2422" w:type="dxa"/>
            <w:shd w:val="clear" w:color="auto" w:fill="auto"/>
          </w:tcPr>
          <w:p w:rsidR="00970789" w:rsidRPr="00894060" w:rsidRDefault="00970789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22,9%</w:t>
            </w:r>
          </w:p>
        </w:tc>
      </w:tr>
    </w:tbl>
    <w:p w:rsidR="00970789" w:rsidRPr="00894060" w:rsidRDefault="00970789" w:rsidP="00970789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lastRenderedPageBreak/>
        <w:t>Половозрастные категории населения г. Обн</w:t>
      </w:r>
      <w:r w:rsidR="005B0B53" w:rsidRPr="00894060">
        <w:rPr>
          <w:rFonts w:ascii="Times New Roman" w:hAnsi="Times New Roman" w:cs="Times New Roman"/>
          <w:sz w:val="26"/>
          <w:szCs w:val="26"/>
        </w:rPr>
        <w:t>инска по состоянию на 01.01.2024</w:t>
      </w:r>
      <w:r w:rsidRPr="00894060">
        <w:rPr>
          <w:rFonts w:ascii="Times New Roman" w:hAnsi="Times New Roman" w:cs="Times New Roman"/>
          <w:sz w:val="26"/>
          <w:szCs w:val="26"/>
        </w:rPr>
        <w:t xml:space="preserve"> (оценка).</w:t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2422"/>
      </w:tblGrid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Количество, чел.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Доля, %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- всего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132477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- всего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69481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52,4%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- всего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62996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47,6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трудоспособного возраста (16-57 лет)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36505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52,5% (от женщин)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трудоспособного возраста (16-62 лет)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41282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65,5% (от мужчин)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трудоспособного возраста - всего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77787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58,7%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пенсионного возраста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20681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29,8% (от женщин)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пенсионного возраста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9184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14,6% (от мужчин)</w:t>
            </w:r>
          </w:p>
        </w:tc>
      </w:tr>
      <w:tr w:rsidR="00300974" w:rsidRPr="00894060" w:rsidTr="00337418">
        <w:tc>
          <w:tcPr>
            <w:tcW w:w="4361" w:type="dxa"/>
            <w:shd w:val="clear" w:color="auto" w:fill="auto"/>
          </w:tcPr>
          <w:p w:rsidR="00300974" w:rsidRPr="00894060" w:rsidRDefault="00300974" w:rsidP="0030097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пенсионного возраста - всего</w:t>
            </w:r>
          </w:p>
        </w:tc>
        <w:tc>
          <w:tcPr>
            <w:tcW w:w="2126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29865</w:t>
            </w:r>
          </w:p>
        </w:tc>
        <w:tc>
          <w:tcPr>
            <w:tcW w:w="2422" w:type="dxa"/>
            <w:shd w:val="clear" w:color="auto" w:fill="auto"/>
          </w:tcPr>
          <w:p w:rsidR="00300974" w:rsidRPr="00894060" w:rsidRDefault="00300974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22,5%</w:t>
            </w:r>
          </w:p>
        </w:tc>
      </w:tr>
    </w:tbl>
    <w:p w:rsidR="00300974" w:rsidRPr="00894060" w:rsidRDefault="003009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1223" w:rsidRPr="00894060" w:rsidRDefault="00591223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Половозрастные категории населения г. Обн</w:t>
      </w:r>
      <w:r w:rsidR="003329FA" w:rsidRPr="00894060">
        <w:rPr>
          <w:rFonts w:ascii="Times New Roman" w:hAnsi="Times New Roman" w:cs="Times New Roman"/>
          <w:sz w:val="26"/>
          <w:szCs w:val="26"/>
        </w:rPr>
        <w:t>инска по состоянию на 01.01.2025</w:t>
      </w:r>
      <w:r w:rsidRPr="00894060">
        <w:rPr>
          <w:rFonts w:ascii="Times New Roman" w:hAnsi="Times New Roman" w:cs="Times New Roman"/>
          <w:sz w:val="26"/>
          <w:szCs w:val="26"/>
        </w:rPr>
        <w:t xml:space="preserve"> (оценка).</w:t>
      </w:r>
    </w:p>
    <w:p w:rsidR="00A74A61" w:rsidRPr="00894060" w:rsidRDefault="00A74A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2422"/>
      </w:tblGrid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Количество, чел.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Доля, %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- всего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132963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- всего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69739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52,4%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- всего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63224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47,6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трудоспособного возраста (16-57,5 лет)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36751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52,7% (от женщин)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трудоспособного возраста (16-62,5 лет)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41654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65,9% (от мужчин)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трудоспособного возраста - всего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78405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59,0%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Женщины пенсионного возраста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20769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29,8% (от женщин)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Мужчины пенсионного возраста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9266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14,7% (от мужчин)</w:t>
            </w:r>
          </w:p>
        </w:tc>
      </w:tr>
      <w:tr w:rsidR="003329FA" w:rsidRPr="00894060" w:rsidTr="00337418">
        <w:tc>
          <w:tcPr>
            <w:tcW w:w="4361" w:type="dxa"/>
            <w:shd w:val="clear" w:color="auto" w:fill="auto"/>
          </w:tcPr>
          <w:p w:rsidR="003329FA" w:rsidRPr="00894060" w:rsidRDefault="003329FA" w:rsidP="003329FA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Население пенсионного возраста - всего</w:t>
            </w:r>
          </w:p>
        </w:tc>
        <w:tc>
          <w:tcPr>
            <w:tcW w:w="2126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30035</w:t>
            </w:r>
          </w:p>
        </w:tc>
        <w:tc>
          <w:tcPr>
            <w:tcW w:w="2422" w:type="dxa"/>
            <w:shd w:val="clear" w:color="auto" w:fill="auto"/>
          </w:tcPr>
          <w:p w:rsidR="003329FA" w:rsidRPr="00894060" w:rsidRDefault="003329FA" w:rsidP="00755E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406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22,6%</w:t>
            </w:r>
          </w:p>
        </w:tc>
      </w:tr>
    </w:tbl>
    <w:p w:rsidR="00A74A61" w:rsidRPr="00894060" w:rsidRDefault="00A74A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Структура населения по праву использования преимуществ в оплате проезда, а именно по праву пользования единого социального</w:t>
      </w:r>
      <w:r w:rsidR="00E064C6" w:rsidRPr="002D222D">
        <w:rPr>
          <w:rFonts w:ascii="Times New Roman" w:eastAsia="Times New Roman" w:hAnsi="Times New Roman" w:cs="Times New Roman"/>
          <w:sz w:val="26"/>
          <w:szCs w:val="26"/>
        </w:rPr>
        <w:t xml:space="preserve"> проездного билета на 01.03.2025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инвалиды Великой Отечественной войны и инвалиды боевых дейст</w:t>
      </w:r>
      <w:r w:rsidR="00917C2A" w:rsidRPr="002D222D">
        <w:rPr>
          <w:rFonts w:ascii="Times New Roman" w:eastAsia="Times New Roman" w:hAnsi="Times New Roman" w:cs="Times New Roman"/>
          <w:sz w:val="26"/>
          <w:szCs w:val="26"/>
        </w:rPr>
        <w:t>вий - 7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- участники </w:t>
      </w:r>
      <w:r w:rsidR="00917C2A" w:rsidRPr="002D222D">
        <w:rPr>
          <w:rFonts w:ascii="Times New Roman" w:eastAsia="Times New Roman" w:hAnsi="Times New Roman" w:cs="Times New Roman"/>
          <w:sz w:val="26"/>
          <w:szCs w:val="26"/>
        </w:rPr>
        <w:t>Великой Отечественной войны - 11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917C2A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ветераны боевых действий - 808</w:t>
      </w:r>
      <w:r w:rsidR="004F0D71"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- лица, награжденные знаком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Жит</w:t>
      </w:r>
      <w:r w:rsidR="00917C2A" w:rsidRPr="002D222D">
        <w:rPr>
          <w:rFonts w:ascii="Times New Roman" w:eastAsia="Times New Roman" w:hAnsi="Times New Roman" w:cs="Times New Roman"/>
          <w:sz w:val="26"/>
          <w:szCs w:val="26"/>
        </w:rPr>
        <w:t>елю блокадного Ленинграда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17C2A" w:rsidRPr="002D222D">
        <w:rPr>
          <w:rFonts w:ascii="Times New Roman" w:eastAsia="Times New Roman" w:hAnsi="Times New Roman" w:cs="Times New Roman"/>
          <w:sz w:val="26"/>
          <w:szCs w:val="26"/>
        </w:rPr>
        <w:t>, - 11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</w:t>
      </w:r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>а службу в указанный период, - 1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lastRenderedPageBreak/>
        <w:t>- члены семей погибших (умерших) инвалидов войны, участников Великой Отечественно</w:t>
      </w:r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>й войны и ветеранов боевых - 192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бывшие несовер</w:t>
      </w:r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>шеннолетние узники фашизма - 146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инвалиды I, II, III степени ограничения способности к трудовой деятельности, а также не имеющие степени ограничения способности к трудовой деятельности - 5</w:t>
      </w:r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>513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B12DEE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дети-инвалиды - 404</w:t>
      </w:r>
      <w:r w:rsidR="004F0D71"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инвалиды вследст</w:t>
      </w:r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>вие чернобыльской катастрофы - 7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2;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- 1</w:t>
      </w:r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граждане, принимавшие участие в работах по ликвидации последствий</w:t>
      </w:r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 xml:space="preserve"> чернобыльской катастрофы, - 530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- граждане, указанные в </w:t>
      </w:r>
      <w:hyperlink r:id="rId20">
        <w:r w:rsidRPr="002D222D">
          <w:rPr>
            <w:rFonts w:ascii="Times New Roman" w:eastAsia="Times New Roman" w:hAnsi="Times New Roman" w:cs="Times New Roman"/>
            <w:sz w:val="26"/>
            <w:szCs w:val="26"/>
          </w:rPr>
          <w:t>ст. 1</w:t>
        </w:r>
      </w:hyperlink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Фед</w:t>
      </w:r>
      <w:r w:rsidR="00D27529" w:rsidRPr="002D222D">
        <w:rPr>
          <w:rFonts w:ascii="Times New Roman" w:eastAsia="Times New Roman" w:hAnsi="Times New Roman" w:cs="Times New Roman"/>
          <w:sz w:val="26"/>
          <w:szCs w:val="26"/>
        </w:rPr>
        <w:t>ерального закона от 26.11.1998 №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175-ФЗ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Маяк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и сбросов радиоактивных отходов в реку </w:t>
      </w:r>
      <w:proofErr w:type="spellStart"/>
      <w:r w:rsidRPr="002D222D">
        <w:rPr>
          <w:rFonts w:ascii="Times New Roman" w:eastAsia="Times New Roman" w:hAnsi="Times New Roman" w:cs="Times New Roman"/>
          <w:sz w:val="26"/>
          <w:szCs w:val="26"/>
        </w:rPr>
        <w:t>Теча</w:t>
      </w:r>
      <w:proofErr w:type="spellEnd"/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</w:t>
      </w:r>
      <w:r w:rsidRPr="00894060">
        <w:rPr>
          <w:rFonts w:ascii="Times New Roman" w:hAnsi="Times New Roman" w:cs="Times New Roman"/>
          <w:sz w:val="26"/>
          <w:szCs w:val="26"/>
        </w:rPr>
        <w:t xml:space="preserve"> на 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производственном объединении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Маяк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и сбросов радиоа</w:t>
      </w:r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 xml:space="preserve">ктивных отходов в реку </w:t>
      </w:r>
      <w:proofErr w:type="spellStart"/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>Теча</w:t>
      </w:r>
      <w:proofErr w:type="spellEnd"/>
      <w:r w:rsidR="00B12DEE" w:rsidRPr="002D222D">
        <w:rPr>
          <w:rFonts w:ascii="Times New Roman" w:eastAsia="Times New Roman" w:hAnsi="Times New Roman" w:cs="Times New Roman"/>
          <w:sz w:val="26"/>
          <w:szCs w:val="26"/>
        </w:rPr>
        <w:t>, - 0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- граждане, указанные в </w:t>
      </w:r>
      <w:hyperlink r:id="rId21">
        <w:r w:rsidRPr="002D222D">
          <w:rPr>
            <w:rFonts w:ascii="Times New Roman" w:eastAsia="Times New Roman" w:hAnsi="Times New Roman" w:cs="Times New Roman"/>
            <w:sz w:val="26"/>
            <w:szCs w:val="26"/>
          </w:rPr>
          <w:t>ст. 1</w:t>
        </w:r>
      </w:hyperlink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Фед</w:t>
      </w:r>
      <w:r w:rsidR="00D27529" w:rsidRPr="002D222D">
        <w:rPr>
          <w:rFonts w:ascii="Times New Roman" w:eastAsia="Times New Roman" w:hAnsi="Times New Roman" w:cs="Times New Roman"/>
          <w:sz w:val="26"/>
          <w:szCs w:val="26"/>
        </w:rPr>
        <w:t>ерального закона от 26.11.1998 №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175-ФЗ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Маяк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и сбросов радиоактивных отходов в реку </w:t>
      </w:r>
      <w:proofErr w:type="spellStart"/>
      <w:r w:rsidRPr="002D222D">
        <w:rPr>
          <w:rFonts w:ascii="Times New Roman" w:eastAsia="Times New Roman" w:hAnsi="Times New Roman" w:cs="Times New Roman"/>
          <w:sz w:val="26"/>
          <w:szCs w:val="26"/>
        </w:rPr>
        <w:t>Теча</w:t>
      </w:r>
      <w:proofErr w:type="spellEnd"/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, ставшие инвалидами вследствие воздействия радиации, - 2;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- граждане, подвергшиеся воздействию радиации вследствие аварии в 1957 году на производственном объединении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Маяк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и сбросов радиоактивных отходов в реку </w:t>
      </w:r>
      <w:proofErr w:type="spellStart"/>
      <w:r w:rsidRPr="002D222D">
        <w:rPr>
          <w:rFonts w:ascii="Times New Roman" w:eastAsia="Times New Roman" w:hAnsi="Times New Roman" w:cs="Times New Roman"/>
          <w:sz w:val="26"/>
          <w:szCs w:val="26"/>
        </w:rPr>
        <w:t>Теча</w:t>
      </w:r>
      <w:proofErr w:type="spellEnd"/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22">
        <w:r w:rsidRPr="002D222D">
          <w:rPr>
            <w:rFonts w:ascii="Times New Roman" w:eastAsia="Times New Roman" w:hAnsi="Times New Roman" w:cs="Times New Roman"/>
            <w:sz w:val="26"/>
            <w:szCs w:val="26"/>
          </w:rPr>
          <w:t>п. 1</w:t>
        </w:r>
      </w:hyperlink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hyperlink r:id="rId23">
        <w:r w:rsidRPr="002D222D">
          <w:rPr>
            <w:rFonts w:ascii="Times New Roman" w:eastAsia="Times New Roman" w:hAnsi="Times New Roman" w:cs="Times New Roman"/>
            <w:sz w:val="26"/>
            <w:szCs w:val="26"/>
          </w:rPr>
          <w:t>2 части 1 ст. 1</w:t>
        </w:r>
      </w:hyperlink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Фед</w:t>
      </w:r>
      <w:r w:rsidR="00D27529" w:rsidRPr="002D222D">
        <w:rPr>
          <w:rFonts w:ascii="Times New Roman" w:eastAsia="Times New Roman" w:hAnsi="Times New Roman" w:cs="Times New Roman"/>
          <w:sz w:val="26"/>
          <w:szCs w:val="26"/>
        </w:rPr>
        <w:t>ерального закона от 26.11.1998 №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175-ФЗ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Маяк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и сбросов радиоакти</w:t>
      </w:r>
      <w:r w:rsidR="009E4762" w:rsidRPr="002D222D">
        <w:rPr>
          <w:rFonts w:ascii="Times New Roman" w:eastAsia="Times New Roman" w:hAnsi="Times New Roman" w:cs="Times New Roman"/>
          <w:sz w:val="26"/>
          <w:szCs w:val="26"/>
        </w:rPr>
        <w:t xml:space="preserve">вных отходов в реку </w:t>
      </w:r>
      <w:proofErr w:type="spellStart"/>
      <w:r w:rsidR="009E4762" w:rsidRPr="002D222D">
        <w:rPr>
          <w:rFonts w:ascii="Times New Roman" w:eastAsia="Times New Roman" w:hAnsi="Times New Roman" w:cs="Times New Roman"/>
          <w:sz w:val="26"/>
          <w:szCs w:val="26"/>
        </w:rPr>
        <w:t>Теча</w:t>
      </w:r>
      <w:proofErr w:type="spellEnd"/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E4762" w:rsidRPr="002D222D">
        <w:rPr>
          <w:rFonts w:ascii="Times New Roman" w:eastAsia="Times New Roman" w:hAnsi="Times New Roman" w:cs="Times New Roman"/>
          <w:sz w:val="26"/>
          <w:szCs w:val="26"/>
        </w:rPr>
        <w:t>), - 20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граждане из</w:t>
      </w:r>
      <w:r w:rsidR="009E4762" w:rsidRPr="002D222D">
        <w:rPr>
          <w:rFonts w:ascii="Times New Roman" w:eastAsia="Times New Roman" w:hAnsi="Times New Roman" w:cs="Times New Roman"/>
          <w:sz w:val="26"/>
          <w:szCs w:val="26"/>
        </w:rPr>
        <w:t xml:space="preserve"> подразделений особого риска - 7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2;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ветераны труда, а также граждане,</w:t>
      </w:r>
      <w:r w:rsidRPr="00894060">
        <w:rPr>
          <w:rFonts w:ascii="Times New Roman" w:hAnsi="Times New Roman" w:cs="Times New Roman"/>
          <w:sz w:val="26"/>
          <w:szCs w:val="26"/>
        </w:rPr>
        <w:t xml:space="preserve"> приравненные к ним по состоянию на 31 декабря 2004 года (ветераны военной службы), достигшие возраста 60 лет (мужчины) 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и 55 лет (женщины) или которым назначена досрочная пенсия по старости в соответствии с дей</w:t>
      </w:r>
      <w:r w:rsidR="004930EF" w:rsidRPr="002D222D">
        <w:rPr>
          <w:rFonts w:ascii="Times New Roman" w:eastAsia="Times New Roman" w:hAnsi="Times New Roman" w:cs="Times New Roman"/>
          <w:sz w:val="26"/>
          <w:szCs w:val="26"/>
        </w:rPr>
        <w:t>ствующим законодательством, - 11947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 медалями СССР за самоотверженный труд в период Ве</w:t>
      </w:r>
      <w:r w:rsidR="004930EF" w:rsidRPr="002D222D">
        <w:rPr>
          <w:rFonts w:ascii="Times New Roman" w:eastAsia="Times New Roman" w:hAnsi="Times New Roman" w:cs="Times New Roman"/>
          <w:sz w:val="26"/>
          <w:szCs w:val="26"/>
        </w:rPr>
        <w:t>ликой Отечественной войны, - 152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930EF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реабилитированные лица - 124</w:t>
      </w:r>
      <w:r w:rsidR="004F0D71"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лица, признанные пострадавшими от политических репрессий, - 5;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лица, награжденные знак</w:t>
      </w:r>
      <w:r w:rsidR="004930EF" w:rsidRPr="002D222D">
        <w:rPr>
          <w:rFonts w:ascii="Times New Roman" w:eastAsia="Times New Roman" w:hAnsi="Times New Roman" w:cs="Times New Roman"/>
          <w:sz w:val="26"/>
          <w:szCs w:val="26"/>
        </w:rPr>
        <w:t xml:space="preserve">ом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930EF" w:rsidRPr="002D222D">
        <w:rPr>
          <w:rFonts w:ascii="Times New Roman" w:eastAsia="Times New Roman" w:hAnsi="Times New Roman" w:cs="Times New Roman"/>
          <w:sz w:val="26"/>
          <w:szCs w:val="26"/>
        </w:rPr>
        <w:t>Почетный донор России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930EF" w:rsidRPr="002D222D">
        <w:rPr>
          <w:rFonts w:ascii="Times New Roman" w:eastAsia="Times New Roman" w:hAnsi="Times New Roman" w:cs="Times New Roman"/>
          <w:sz w:val="26"/>
          <w:szCs w:val="26"/>
        </w:rPr>
        <w:t>, - 551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- ветера</w:t>
      </w:r>
      <w:r w:rsidR="004930EF" w:rsidRPr="002D222D">
        <w:rPr>
          <w:rFonts w:ascii="Times New Roman" w:eastAsia="Times New Roman" w:hAnsi="Times New Roman" w:cs="Times New Roman"/>
          <w:sz w:val="26"/>
          <w:szCs w:val="26"/>
        </w:rPr>
        <w:t>ны труда Калужской области - 746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74F46" w:rsidRPr="00894060" w:rsidRDefault="00F001F1" w:rsidP="002D2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lastRenderedPageBreak/>
        <w:t>- члены семьи</w:t>
      </w:r>
      <w:r w:rsidR="00874F46" w:rsidRPr="002D222D">
        <w:rPr>
          <w:rFonts w:ascii="Times New Roman" w:eastAsia="Times New Roman" w:hAnsi="Times New Roman" w:cs="Times New Roman"/>
          <w:sz w:val="26"/>
          <w:szCs w:val="26"/>
        </w:rPr>
        <w:t xml:space="preserve"> военнослужащих, принимающих</w:t>
      </w:r>
      <w:r w:rsidR="00874F46" w:rsidRPr="00894060">
        <w:rPr>
          <w:rFonts w:ascii="Times New Roman" w:hAnsi="Times New Roman" w:cs="Times New Roman"/>
          <w:sz w:val="26"/>
          <w:szCs w:val="26"/>
        </w:rPr>
        <w:t xml:space="preserve"> (принимавших) участие в специальной военной операции, зарегистрированных по месту жительства или месту пребывания на территории МО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874F46"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="00874F46" w:rsidRPr="00894060">
        <w:rPr>
          <w:rFonts w:ascii="Times New Roman" w:hAnsi="Times New Roman" w:cs="Times New Roman"/>
          <w:sz w:val="26"/>
          <w:szCs w:val="26"/>
        </w:rPr>
        <w:t xml:space="preserve"> - 1800.</w:t>
      </w:r>
    </w:p>
    <w:p w:rsidR="004F0D71" w:rsidRPr="00894060" w:rsidRDefault="004F0D71" w:rsidP="00D029F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Численность пенсионеров по состоянию на </w:t>
      </w:r>
      <w:r w:rsidR="00751EEF" w:rsidRPr="00894060">
        <w:rPr>
          <w:rFonts w:ascii="Times New Roman" w:hAnsi="Times New Roman" w:cs="Times New Roman"/>
          <w:sz w:val="26"/>
          <w:szCs w:val="26"/>
        </w:rPr>
        <w:t>01.04</w:t>
      </w:r>
      <w:r w:rsidR="005D75F7" w:rsidRPr="00894060">
        <w:rPr>
          <w:rFonts w:ascii="Times New Roman" w:hAnsi="Times New Roman" w:cs="Times New Roman"/>
          <w:sz w:val="26"/>
          <w:szCs w:val="26"/>
        </w:rPr>
        <w:t>.2025</w:t>
      </w:r>
      <w:r w:rsidRPr="00894060">
        <w:rPr>
          <w:rFonts w:ascii="Times New Roman" w:hAnsi="Times New Roman" w:cs="Times New Roman"/>
          <w:sz w:val="26"/>
          <w:szCs w:val="26"/>
        </w:rPr>
        <w:t xml:space="preserve"> по г. Обнинску составляет: </w:t>
      </w:r>
      <w:r w:rsidR="005D75F7" w:rsidRPr="00894060">
        <w:rPr>
          <w:rFonts w:ascii="Times New Roman" w:hAnsi="Times New Roman" w:cs="Times New Roman"/>
          <w:sz w:val="26"/>
          <w:szCs w:val="26"/>
        </w:rPr>
        <w:t>33</w:t>
      </w:r>
      <w:r w:rsidR="00751EEF" w:rsidRPr="00894060">
        <w:rPr>
          <w:rFonts w:ascii="Times New Roman" w:hAnsi="Times New Roman" w:cs="Times New Roman"/>
          <w:sz w:val="26"/>
          <w:szCs w:val="26"/>
        </w:rPr>
        <w:t>498</w:t>
      </w:r>
      <w:r w:rsidRPr="0089406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71E64" w:rsidRPr="00894060">
        <w:rPr>
          <w:rFonts w:ascii="Times New Roman" w:hAnsi="Times New Roman" w:cs="Times New Roman"/>
          <w:sz w:val="26"/>
          <w:szCs w:val="26"/>
        </w:rPr>
        <w:t>.</w:t>
      </w:r>
    </w:p>
    <w:p w:rsidR="004F0D71" w:rsidRPr="00894060" w:rsidRDefault="004F0D71" w:rsidP="00D029F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Пассажирский автомобильный транспорт города Обнинска представлен одним видом транспортных средств: автобусами.</w:t>
      </w:r>
    </w:p>
    <w:p w:rsidR="004F0D71" w:rsidRPr="00894060" w:rsidRDefault="004F0D71" w:rsidP="00D029F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В настоящее время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 регулярные перевозки осуществляют:</w:t>
      </w:r>
    </w:p>
    <w:p w:rsidR="004F0D71" w:rsidRPr="00894060" w:rsidRDefault="004F0D71" w:rsidP="00D029F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муниципальное </w:t>
      </w:r>
      <w:r w:rsidR="00F42EA2" w:rsidRPr="00894060">
        <w:rPr>
          <w:rFonts w:ascii="Times New Roman" w:hAnsi="Times New Roman" w:cs="Times New Roman"/>
          <w:sz w:val="26"/>
          <w:szCs w:val="26"/>
        </w:rPr>
        <w:t xml:space="preserve">бюджетное учреждение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F42EA2" w:rsidRPr="00894060">
        <w:rPr>
          <w:rFonts w:ascii="Times New Roman" w:hAnsi="Times New Roman" w:cs="Times New Roman"/>
          <w:sz w:val="26"/>
          <w:szCs w:val="26"/>
        </w:rPr>
        <w:t>Обнинский</w:t>
      </w:r>
      <w:r w:rsidRPr="00894060">
        <w:rPr>
          <w:rFonts w:ascii="Times New Roman" w:hAnsi="Times New Roman" w:cs="Times New Roman"/>
          <w:sz w:val="26"/>
          <w:szCs w:val="26"/>
        </w:rPr>
        <w:t xml:space="preserve"> </w:t>
      </w:r>
      <w:r w:rsidR="00F42EA2" w:rsidRPr="00894060">
        <w:rPr>
          <w:rFonts w:ascii="Times New Roman" w:hAnsi="Times New Roman" w:cs="Times New Roman"/>
          <w:sz w:val="26"/>
          <w:szCs w:val="26"/>
        </w:rPr>
        <w:t>городской транспорт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="00F42EA2" w:rsidRPr="00894060">
        <w:rPr>
          <w:rFonts w:ascii="Times New Roman" w:hAnsi="Times New Roman" w:cs="Times New Roman"/>
          <w:sz w:val="26"/>
          <w:szCs w:val="26"/>
        </w:rPr>
        <w:t xml:space="preserve"> (далее - МБУ</w:t>
      </w:r>
      <w:r w:rsidRPr="00894060">
        <w:rPr>
          <w:rFonts w:ascii="Times New Roman" w:hAnsi="Times New Roman" w:cs="Times New Roman"/>
          <w:sz w:val="26"/>
          <w:szCs w:val="26"/>
        </w:rPr>
        <w:t xml:space="preserve">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О</w:t>
      </w:r>
      <w:r w:rsidR="00F42EA2" w:rsidRPr="00894060">
        <w:rPr>
          <w:rFonts w:ascii="Times New Roman" w:hAnsi="Times New Roman" w:cs="Times New Roman"/>
          <w:sz w:val="26"/>
          <w:szCs w:val="26"/>
        </w:rPr>
        <w:t>ГТ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);</w:t>
      </w:r>
    </w:p>
    <w:p w:rsidR="004F0D71" w:rsidRPr="00894060" w:rsidRDefault="004F0D71" w:rsidP="00D029F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коммерческие перевозчики - юридические лица (далее - коммерческие перевозчики).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Маршрутная сеть муниципального образован</w:t>
      </w:r>
      <w:r w:rsidR="000324F1" w:rsidRPr="002D222D">
        <w:rPr>
          <w:rFonts w:ascii="Times New Roman" w:eastAsia="Times New Roman" w:hAnsi="Times New Roman" w:cs="Times New Roman"/>
          <w:sz w:val="26"/>
          <w:szCs w:val="26"/>
        </w:rPr>
        <w:t xml:space="preserve">ия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324F1" w:rsidRPr="002D222D">
        <w:rPr>
          <w:rFonts w:ascii="Times New Roman" w:eastAsia="Times New Roman" w:hAnsi="Times New Roman" w:cs="Times New Roman"/>
          <w:sz w:val="26"/>
          <w:szCs w:val="26"/>
        </w:rPr>
        <w:t>Город Обнинск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324F1" w:rsidRPr="002D222D">
        <w:rPr>
          <w:rFonts w:ascii="Times New Roman" w:eastAsia="Times New Roman" w:hAnsi="Times New Roman" w:cs="Times New Roman"/>
          <w:sz w:val="26"/>
          <w:szCs w:val="26"/>
        </w:rPr>
        <w:t xml:space="preserve"> состоит из 19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регулярных муниципальных маршрутов регулярных перевозок (далее - маршрут регулярных перевозок).</w:t>
      </w:r>
    </w:p>
    <w:p w:rsidR="004F0D71" w:rsidRPr="002D222D" w:rsidRDefault="00183114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На 01.04.2025</w:t>
      </w:r>
      <w:r w:rsidR="004F0D71" w:rsidRPr="002D222D">
        <w:rPr>
          <w:rFonts w:ascii="Times New Roman" w:eastAsia="Times New Roman" w:hAnsi="Times New Roman" w:cs="Times New Roman"/>
          <w:sz w:val="26"/>
          <w:szCs w:val="26"/>
        </w:rPr>
        <w:t xml:space="preserve"> автопарк</w:t>
      </w:r>
      <w:r w:rsidR="00750D72" w:rsidRPr="002D222D">
        <w:rPr>
          <w:rFonts w:ascii="Times New Roman" w:eastAsia="Times New Roman" w:hAnsi="Times New Roman" w:cs="Times New Roman"/>
          <w:sz w:val="26"/>
          <w:szCs w:val="26"/>
        </w:rPr>
        <w:t xml:space="preserve"> МБУ 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50D72" w:rsidRPr="002D222D">
        <w:rPr>
          <w:rFonts w:ascii="Times New Roman" w:eastAsia="Times New Roman" w:hAnsi="Times New Roman" w:cs="Times New Roman"/>
          <w:sz w:val="26"/>
          <w:szCs w:val="26"/>
        </w:rPr>
        <w:t>ОГТ</w:t>
      </w:r>
      <w:r w:rsidR="00894060" w:rsidRPr="002D222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82E2B" w:rsidRPr="002D222D">
        <w:rPr>
          <w:rFonts w:ascii="Times New Roman" w:eastAsia="Times New Roman" w:hAnsi="Times New Roman" w:cs="Times New Roman"/>
          <w:sz w:val="26"/>
          <w:szCs w:val="26"/>
        </w:rPr>
        <w:t xml:space="preserve"> состоит из 108</w:t>
      </w:r>
      <w:r w:rsidR="004F0D71" w:rsidRPr="002D222D">
        <w:rPr>
          <w:rFonts w:ascii="Times New Roman" w:eastAsia="Times New Roman" w:hAnsi="Times New Roman" w:cs="Times New Roman"/>
          <w:sz w:val="26"/>
          <w:szCs w:val="26"/>
        </w:rPr>
        <w:t xml:space="preserve"> автобусов категории М3, из них: большой кл</w:t>
      </w:r>
      <w:r w:rsidR="00904111" w:rsidRPr="002D222D">
        <w:rPr>
          <w:rFonts w:ascii="Times New Roman" w:eastAsia="Times New Roman" w:hAnsi="Times New Roman" w:cs="Times New Roman"/>
          <w:sz w:val="26"/>
          <w:szCs w:val="26"/>
        </w:rPr>
        <w:t>асс - 36 ед., средний класс - 72</w:t>
      </w:r>
      <w:r w:rsidR="004F0D71" w:rsidRPr="002D222D">
        <w:rPr>
          <w:rFonts w:ascii="Times New Roman" w:eastAsia="Times New Roman" w:hAnsi="Times New Roman" w:cs="Times New Roman"/>
          <w:sz w:val="26"/>
          <w:szCs w:val="26"/>
        </w:rPr>
        <w:t xml:space="preserve"> ед.</w:t>
      </w:r>
    </w:p>
    <w:p w:rsidR="004F0D71" w:rsidRPr="002D222D" w:rsidRDefault="004F0D71" w:rsidP="002D22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22D">
        <w:rPr>
          <w:rFonts w:ascii="Times New Roman" w:eastAsia="Times New Roman" w:hAnsi="Times New Roman" w:cs="Times New Roman"/>
          <w:sz w:val="26"/>
          <w:szCs w:val="26"/>
        </w:rPr>
        <w:t>Частные пассажироперевозчики осуществл</w:t>
      </w:r>
      <w:r w:rsidR="00904111" w:rsidRPr="002D222D">
        <w:rPr>
          <w:rFonts w:ascii="Times New Roman" w:eastAsia="Times New Roman" w:hAnsi="Times New Roman" w:cs="Times New Roman"/>
          <w:sz w:val="26"/>
          <w:szCs w:val="26"/>
        </w:rPr>
        <w:t>яют пассажирские перевозки на 45</w:t>
      </w:r>
      <w:r w:rsidRPr="002D222D">
        <w:rPr>
          <w:rFonts w:ascii="Times New Roman" w:eastAsia="Times New Roman" w:hAnsi="Times New Roman" w:cs="Times New Roman"/>
          <w:sz w:val="26"/>
          <w:szCs w:val="26"/>
        </w:rPr>
        <w:t xml:space="preserve"> автобусах малого класса (М2).</w:t>
      </w:r>
    </w:p>
    <w:p w:rsidR="004F0D71" w:rsidRPr="00894060" w:rsidRDefault="004F0D71" w:rsidP="00337418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Объем перевезенных пассажиров:</w:t>
      </w:r>
    </w:p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877"/>
        <w:gridCol w:w="1298"/>
        <w:gridCol w:w="1417"/>
        <w:gridCol w:w="970"/>
      </w:tblGrid>
      <w:tr w:rsidR="004F0D71" w:rsidRPr="00894060" w:rsidTr="00337418">
        <w:tc>
          <w:tcPr>
            <w:tcW w:w="3572" w:type="dxa"/>
          </w:tcPr>
          <w:p w:rsidR="004F0D71" w:rsidRPr="00894060" w:rsidRDefault="00A733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За весь 2024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77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Всего перевезено пассажиров</w:t>
            </w:r>
          </w:p>
        </w:tc>
        <w:tc>
          <w:tcPr>
            <w:tcW w:w="1298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Из них льготники</w:t>
            </w:r>
          </w:p>
        </w:tc>
        <w:tc>
          <w:tcPr>
            <w:tcW w:w="970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F0D71" w:rsidRPr="00894060" w:rsidTr="00337418">
        <w:tc>
          <w:tcPr>
            <w:tcW w:w="3572" w:type="dxa"/>
          </w:tcPr>
          <w:p w:rsidR="004F0D71" w:rsidRPr="00894060" w:rsidRDefault="000D06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ОГТ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7" w:type="dxa"/>
          </w:tcPr>
          <w:p w:rsidR="004F0D71" w:rsidRPr="00894060" w:rsidRDefault="00FA527D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554FC" w:rsidRPr="0089406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943</w:t>
            </w:r>
            <w:r w:rsidR="005554FC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1298" w:type="dxa"/>
            <w:vMerge w:val="restart"/>
          </w:tcPr>
          <w:p w:rsidR="004F0D71" w:rsidRPr="00894060" w:rsidRDefault="00FA527D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554FC" w:rsidRPr="0089406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  <w:r w:rsidR="005554FC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417" w:type="dxa"/>
          </w:tcPr>
          <w:p w:rsidR="004F0D71" w:rsidRPr="00894060" w:rsidRDefault="005554FC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1 603 637</w:t>
            </w:r>
          </w:p>
        </w:tc>
        <w:tc>
          <w:tcPr>
            <w:tcW w:w="970" w:type="dxa"/>
          </w:tcPr>
          <w:p w:rsidR="004F0D71" w:rsidRPr="00894060" w:rsidRDefault="005554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14,65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F0D71" w:rsidRPr="00894060" w:rsidTr="00337418">
        <w:tc>
          <w:tcPr>
            <w:tcW w:w="3572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Частные пассажироперевозчики</w:t>
            </w:r>
          </w:p>
        </w:tc>
        <w:tc>
          <w:tcPr>
            <w:tcW w:w="1877" w:type="dxa"/>
          </w:tcPr>
          <w:p w:rsidR="004F0D71" w:rsidRPr="00894060" w:rsidRDefault="00FA527D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554FC" w:rsidRPr="0089406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  <w:r w:rsidR="005554FC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545</w:t>
            </w:r>
          </w:p>
        </w:tc>
        <w:tc>
          <w:tcPr>
            <w:tcW w:w="1298" w:type="dxa"/>
            <w:vMerge/>
          </w:tcPr>
          <w:p w:rsidR="004F0D71" w:rsidRPr="00894060" w:rsidRDefault="004F0D71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F0D71" w:rsidRPr="00894060" w:rsidRDefault="0069309E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507 595</w:t>
            </w:r>
          </w:p>
        </w:tc>
        <w:tc>
          <w:tcPr>
            <w:tcW w:w="970" w:type="dxa"/>
          </w:tcPr>
          <w:p w:rsidR="004F0D71" w:rsidRPr="00894060" w:rsidRDefault="005554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31,25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F0D71" w:rsidRPr="00894060" w:rsidTr="00337418">
        <w:tc>
          <w:tcPr>
            <w:tcW w:w="3572" w:type="dxa"/>
          </w:tcPr>
          <w:p w:rsidR="004F0D71" w:rsidRPr="00894060" w:rsidRDefault="000543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С 01.01.2025 - 01.04.2025</w:t>
            </w:r>
          </w:p>
        </w:tc>
        <w:tc>
          <w:tcPr>
            <w:tcW w:w="1877" w:type="dxa"/>
          </w:tcPr>
          <w:p w:rsidR="004F0D71" w:rsidRPr="00894060" w:rsidRDefault="004F0D71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Всего перевезено пассажиров</w:t>
            </w:r>
          </w:p>
        </w:tc>
        <w:tc>
          <w:tcPr>
            <w:tcW w:w="1298" w:type="dxa"/>
          </w:tcPr>
          <w:p w:rsidR="004F0D71" w:rsidRPr="00894060" w:rsidRDefault="004F0D71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</w:tcPr>
          <w:p w:rsidR="004F0D71" w:rsidRPr="00894060" w:rsidRDefault="004F0D71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Из них льготники</w:t>
            </w:r>
          </w:p>
        </w:tc>
        <w:tc>
          <w:tcPr>
            <w:tcW w:w="970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F0D71" w:rsidRPr="00894060" w:rsidTr="00337418">
        <w:tc>
          <w:tcPr>
            <w:tcW w:w="3572" w:type="dxa"/>
          </w:tcPr>
          <w:p w:rsidR="004F0D71" w:rsidRPr="00894060" w:rsidRDefault="000C7711" w:rsidP="000C77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ГТ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7" w:type="dxa"/>
          </w:tcPr>
          <w:p w:rsidR="004F0D71" w:rsidRPr="00894060" w:rsidRDefault="0069309E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2 506 122</w:t>
            </w:r>
          </w:p>
        </w:tc>
        <w:tc>
          <w:tcPr>
            <w:tcW w:w="1298" w:type="dxa"/>
            <w:vMerge w:val="restart"/>
          </w:tcPr>
          <w:p w:rsidR="004F0D71" w:rsidRPr="00894060" w:rsidRDefault="0069309E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2 904 600</w:t>
            </w:r>
          </w:p>
        </w:tc>
        <w:tc>
          <w:tcPr>
            <w:tcW w:w="1417" w:type="dxa"/>
          </w:tcPr>
          <w:p w:rsidR="004F0D71" w:rsidRPr="00894060" w:rsidRDefault="0069309E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376 533</w:t>
            </w:r>
          </w:p>
        </w:tc>
        <w:tc>
          <w:tcPr>
            <w:tcW w:w="970" w:type="dxa"/>
          </w:tcPr>
          <w:p w:rsidR="004F0D71" w:rsidRPr="00894060" w:rsidRDefault="006930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15,02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F0D71" w:rsidRPr="00894060" w:rsidTr="00337418">
        <w:tc>
          <w:tcPr>
            <w:tcW w:w="3572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Частные пассажироперевозчики</w:t>
            </w:r>
          </w:p>
        </w:tc>
        <w:tc>
          <w:tcPr>
            <w:tcW w:w="1877" w:type="dxa"/>
          </w:tcPr>
          <w:p w:rsidR="004F0D71" w:rsidRPr="00894060" w:rsidRDefault="0069309E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398 478</w:t>
            </w:r>
          </w:p>
        </w:tc>
        <w:tc>
          <w:tcPr>
            <w:tcW w:w="1298" w:type="dxa"/>
            <w:vMerge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F0D71" w:rsidRPr="00894060" w:rsidRDefault="0069309E" w:rsidP="002D2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129 951</w:t>
            </w:r>
          </w:p>
        </w:tc>
        <w:tc>
          <w:tcPr>
            <w:tcW w:w="970" w:type="dxa"/>
          </w:tcPr>
          <w:p w:rsidR="004F0D71" w:rsidRPr="00894060" w:rsidRDefault="006930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32,61</w:t>
            </w:r>
            <w:r w:rsidR="004F0D71" w:rsidRPr="0089406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:rsidR="004F0D71" w:rsidRPr="00894060" w:rsidRDefault="004F0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Обнинск - активно развивающийся город.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В городе растет количество жителей и гостей, в нем строятся новые микрорайоны, развивается инфраструктура, строятся сады, школы, благоустраиваются городские территории.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С вводом в эксплуатацию жилых домов в новых микрорайонах изменилась география пассажиропотока.</w:t>
      </w:r>
    </w:p>
    <w:p w:rsidR="00D029FA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Появляется потребность в охвате общественным транспо</w:t>
      </w:r>
      <w:r w:rsidR="00666D56">
        <w:rPr>
          <w:rFonts w:ascii="Times New Roman" w:hAnsi="Times New Roman" w:cs="Times New Roman"/>
          <w:sz w:val="26"/>
          <w:szCs w:val="26"/>
        </w:rPr>
        <w:t>ртом новых микрорайонов города.</w:t>
      </w:r>
    </w:p>
    <w:p w:rsidR="00666D56" w:rsidRPr="00666D56" w:rsidRDefault="00666D56" w:rsidP="00666D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Раздел 2. МЕРОПРИЯТИЯ ПО РАЗВИТИЮ РЕГУЛЯРНЫХ ПЕРЕВОЗОК</w:t>
      </w:r>
    </w:p>
    <w:p w:rsidR="004F0D71" w:rsidRPr="0089406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ПАССАЖИРОВ И БАГАЖА АВТОМОБИЛЬНЫМ ТРАНСПОРТОМ</w:t>
      </w:r>
    </w:p>
    <w:p w:rsidR="004F0D71" w:rsidRPr="0089406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ПО МУНИЦИПАЛЬНЫМ МАРШРУТАМ РЕГУЛЯРНЫХ ПЕРЕВОЗОК</w:t>
      </w:r>
    </w:p>
    <w:p w:rsidR="00337418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4F0D71" w:rsidRPr="00894060" w:rsidRDefault="004F0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1. Основными направлениями развития системы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 xml:space="preserve"> на 2022 - 2027 является комплекс взаимосвязанных мероприятий и программ, которые, в свою очередь, могут быть уточнены и дополнены в процессе их осуществления без изменения основных стратегических ориентиров, установленных настоящим Документом.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2. Мероприятия по развитию: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 Пересмотр тарифного меню на перевозки по муниципальным маршрутам регулярных перевозок пассажиров и багажа автомобильным транспортом в городском сообщении на территории городского округа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Pr="00894060">
        <w:rPr>
          <w:rFonts w:ascii="Times New Roman" w:hAnsi="Times New Roman" w:cs="Times New Roman"/>
          <w:sz w:val="26"/>
          <w:szCs w:val="26"/>
        </w:rPr>
        <w:t>Город Обнинск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, в том числе стоимости проездных билетов, и актуализация перечня льготной категории граждан.</w:t>
      </w:r>
    </w:p>
    <w:p w:rsidR="00666D56" w:rsidRDefault="00666D56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B4BD3" w:rsidRPr="00894060" w:rsidRDefault="006B4B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1843"/>
        <w:gridCol w:w="1701"/>
        <w:gridCol w:w="3827"/>
      </w:tblGrid>
      <w:tr w:rsidR="004F0D71" w:rsidRPr="00894060" w:rsidTr="007B5353">
        <w:tc>
          <w:tcPr>
            <w:tcW w:w="488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842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843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1701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Количество транспортных средств</w:t>
            </w:r>
          </w:p>
        </w:tc>
        <w:tc>
          <w:tcPr>
            <w:tcW w:w="3827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Достигаемый результат</w:t>
            </w:r>
          </w:p>
        </w:tc>
      </w:tr>
      <w:tr w:rsidR="004F0D71" w:rsidRPr="00894060" w:rsidTr="007B5353">
        <w:trPr>
          <w:trHeight w:val="1821"/>
        </w:trPr>
        <w:tc>
          <w:tcPr>
            <w:tcW w:w="488" w:type="dxa"/>
          </w:tcPr>
          <w:p w:rsidR="004F0D71" w:rsidRPr="00894060" w:rsidRDefault="004F0D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861"/>
            <w:bookmarkEnd w:id="3"/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4F0D71" w:rsidRPr="00894060" w:rsidRDefault="004F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Закупка ТС большой вместимости</w:t>
            </w:r>
          </w:p>
        </w:tc>
        <w:tc>
          <w:tcPr>
            <w:tcW w:w="1843" w:type="dxa"/>
          </w:tcPr>
          <w:p w:rsidR="004F0D71" w:rsidRPr="00894060" w:rsidRDefault="00705E8C" w:rsidP="00705E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</w:tc>
        <w:tc>
          <w:tcPr>
            <w:tcW w:w="1701" w:type="dxa"/>
          </w:tcPr>
          <w:p w:rsidR="004F0D71" w:rsidRPr="00894060" w:rsidRDefault="00705E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5 ТС на дизельном топливе</w:t>
            </w:r>
          </w:p>
        </w:tc>
        <w:tc>
          <w:tcPr>
            <w:tcW w:w="3827" w:type="dxa"/>
            <w:vMerge w:val="restart"/>
          </w:tcPr>
          <w:p w:rsidR="004F0D71" w:rsidRPr="00894060" w:rsidRDefault="004F0D71" w:rsidP="007A4E5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Уменьшение отрицательного воздействия общественного транспорта на окружающую среду, обеспечение соблюдения требований действующего законодательства, обновление </w:t>
            </w:r>
            <w:r w:rsidR="00705E8C" w:rsidRPr="00894060">
              <w:rPr>
                <w:rFonts w:ascii="Times New Roman" w:hAnsi="Times New Roman" w:cs="Times New Roman"/>
                <w:sz w:val="26"/>
                <w:szCs w:val="26"/>
              </w:rPr>
              <w:t>подвижного состава и развитие МБУ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05E8C" w:rsidRPr="00894060">
              <w:rPr>
                <w:rFonts w:ascii="Times New Roman" w:hAnsi="Times New Roman" w:cs="Times New Roman"/>
                <w:sz w:val="26"/>
                <w:szCs w:val="26"/>
              </w:rPr>
              <w:t>ОГТ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позволят создать конкурентоспособное предприятие и обеспечить социально направленные, качественные транспортные услуги населению</w:t>
            </w:r>
          </w:p>
        </w:tc>
      </w:tr>
      <w:tr w:rsidR="00705E8C" w:rsidRPr="00894060" w:rsidTr="007B5353">
        <w:trPr>
          <w:trHeight w:val="1746"/>
        </w:trPr>
        <w:tc>
          <w:tcPr>
            <w:tcW w:w="488" w:type="dxa"/>
          </w:tcPr>
          <w:p w:rsidR="00705E8C" w:rsidRPr="00894060" w:rsidRDefault="00705E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705E8C" w:rsidRPr="00894060" w:rsidRDefault="00705E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Закупка ТС средней вместимости</w:t>
            </w:r>
          </w:p>
        </w:tc>
        <w:tc>
          <w:tcPr>
            <w:tcW w:w="1843" w:type="dxa"/>
          </w:tcPr>
          <w:p w:rsidR="00705E8C" w:rsidRPr="00894060" w:rsidRDefault="00705E8C" w:rsidP="00D275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</w:tc>
        <w:tc>
          <w:tcPr>
            <w:tcW w:w="1701" w:type="dxa"/>
          </w:tcPr>
          <w:p w:rsidR="00705E8C" w:rsidRPr="00894060" w:rsidRDefault="00705E8C" w:rsidP="00D275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10 ТС на дизельном топливе</w:t>
            </w:r>
          </w:p>
        </w:tc>
        <w:tc>
          <w:tcPr>
            <w:tcW w:w="3827" w:type="dxa"/>
            <w:vMerge/>
          </w:tcPr>
          <w:p w:rsidR="00705E8C" w:rsidRPr="00894060" w:rsidRDefault="00705E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647" w:rsidRPr="00894060" w:rsidTr="00337418">
        <w:trPr>
          <w:trHeight w:val="2605"/>
        </w:trPr>
        <w:tc>
          <w:tcPr>
            <w:tcW w:w="488" w:type="dxa"/>
          </w:tcPr>
          <w:p w:rsidR="001F1647" w:rsidRPr="00894060" w:rsidRDefault="00205C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1F1647" w:rsidRPr="00894060" w:rsidRDefault="001F16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Обеспечение подвижного состава газомоторным топливом КПГ (метан)</w:t>
            </w:r>
          </w:p>
        </w:tc>
        <w:tc>
          <w:tcPr>
            <w:tcW w:w="1843" w:type="dxa"/>
          </w:tcPr>
          <w:p w:rsidR="001F1647" w:rsidRPr="00894060" w:rsidRDefault="001F1647" w:rsidP="00705E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АГНКС (автомобильная газонаполнительная компрессорная станция) в </w:t>
            </w:r>
            <w:r w:rsidR="00705E8C" w:rsidRPr="00894060">
              <w:rPr>
                <w:rFonts w:ascii="Times New Roman" w:hAnsi="Times New Roman" w:cs="Times New Roman"/>
                <w:sz w:val="26"/>
                <w:szCs w:val="26"/>
              </w:rPr>
              <w:t>2025 г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1F1647" w:rsidRPr="00894060" w:rsidRDefault="00705E8C" w:rsidP="00705E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827" w:type="dxa"/>
          </w:tcPr>
          <w:p w:rsidR="001F1647" w:rsidRPr="00894060" w:rsidRDefault="001F1647" w:rsidP="00205C6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Комплекс данных мероприятий позволит улучшить </w:t>
            </w:r>
            <w:r w:rsidR="00705E8C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05E8C" w:rsidRPr="00894060">
              <w:rPr>
                <w:rFonts w:ascii="Times New Roman" w:hAnsi="Times New Roman" w:cs="Times New Roman"/>
                <w:sz w:val="26"/>
                <w:szCs w:val="26"/>
              </w:rPr>
              <w:t>ОГТ</w:t>
            </w:r>
            <w:r w:rsidR="00894060" w:rsidRPr="008940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05E8C" w:rsidRPr="008940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4060">
              <w:rPr>
                <w:rFonts w:ascii="Times New Roman" w:hAnsi="Times New Roman" w:cs="Times New Roman"/>
                <w:sz w:val="26"/>
                <w:szCs w:val="26"/>
              </w:rPr>
              <w:t>архитектурный облик, изменит функциональное назначение, приведет объекты к соответствию действующим нормативным требованиям и решению других задач</w:t>
            </w:r>
            <w:r w:rsidR="00205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24686" w:rsidRDefault="009246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Ответственными исполнителями по вышеуказанным мероприятиям являются Управление </w:t>
      </w:r>
      <w:r w:rsidR="009D1A86" w:rsidRPr="00894060">
        <w:rPr>
          <w:rFonts w:ascii="Times New Roman" w:hAnsi="Times New Roman" w:cs="Times New Roman"/>
          <w:sz w:val="26"/>
          <w:szCs w:val="26"/>
        </w:rPr>
        <w:t>транспорта</w:t>
      </w:r>
      <w:r w:rsidRPr="00894060">
        <w:rPr>
          <w:rFonts w:ascii="Times New Roman" w:hAnsi="Times New Roman" w:cs="Times New Roman"/>
          <w:sz w:val="26"/>
          <w:szCs w:val="26"/>
        </w:rPr>
        <w:t xml:space="preserve">, </w:t>
      </w:r>
      <w:r w:rsidR="00462F2D">
        <w:rPr>
          <w:rFonts w:ascii="Times New Roman" w:hAnsi="Times New Roman" w:cs="Times New Roman"/>
          <w:sz w:val="26"/>
          <w:szCs w:val="26"/>
        </w:rPr>
        <w:t xml:space="preserve">Управление имущественных и земельных отношений, </w:t>
      </w:r>
      <w:r w:rsidR="009F6A95">
        <w:rPr>
          <w:rFonts w:ascii="Times New Roman" w:hAnsi="Times New Roman" w:cs="Times New Roman"/>
          <w:sz w:val="26"/>
          <w:szCs w:val="26"/>
        </w:rPr>
        <w:t>Управление</w:t>
      </w:r>
      <w:r w:rsidRPr="00894060">
        <w:rPr>
          <w:rFonts w:ascii="Times New Roman" w:hAnsi="Times New Roman" w:cs="Times New Roman"/>
          <w:sz w:val="26"/>
          <w:szCs w:val="26"/>
        </w:rPr>
        <w:t xml:space="preserve"> ар</w:t>
      </w:r>
      <w:r w:rsidR="009F6A95">
        <w:rPr>
          <w:rFonts w:ascii="Times New Roman" w:hAnsi="Times New Roman" w:cs="Times New Roman"/>
          <w:sz w:val="26"/>
          <w:szCs w:val="26"/>
        </w:rPr>
        <w:t>хитектуры и градостроительства,</w:t>
      </w:r>
      <w:r w:rsidR="009D1A86" w:rsidRPr="00894060">
        <w:rPr>
          <w:rFonts w:ascii="Times New Roman" w:hAnsi="Times New Roman" w:cs="Times New Roman"/>
          <w:sz w:val="26"/>
          <w:szCs w:val="26"/>
        </w:rPr>
        <w:t xml:space="preserve"> МБУ </w:t>
      </w:r>
      <w:r w:rsidR="00894060" w:rsidRPr="00894060">
        <w:rPr>
          <w:rFonts w:ascii="Times New Roman" w:hAnsi="Times New Roman" w:cs="Times New Roman"/>
          <w:sz w:val="26"/>
          <w:szCs w:val="26"/>
        </w:rPr>
        <w:t>«</w:t>
      </w:r>
      <w:r w:rsidR="009D1A86" w:rsidRPr="00894060">
        <w:rPr>
          <w:rFonts w:ascii="Times New Roman" w:hAnsi="Times New Roman" w:cs="Times New Roman"/>
          <w:sz w:val="26"/>
          <w:szCs w:val="26"/>
        </w:rPr>
        <w:t>ОГТ</w:t>
      </w:r>
      <w:r w:rsidR="00894060" w:rsidRPr="00894060">
        <w:rPr>
          <w:rFonts w:ascii="Times New Roman" w:hAnsi="Times New Roman" w:cs="Times New Roman"/>
          <w:sz w:val="26"/>
          <w:szCs w:val="26"/>
        </w:rPr>
        <w:t>»</w:t>
      </w:r>
      <w:r w:rsidRPr="00894060">
        <w:rPr>
          <w:rFonts w:ascii="Times New Roman" w:hAnsi="Times New Roman" w:cs="Times New Roman"/>
          <w:sz w:val="26"/>
          <w:szCs w:val="26"/>
        </w:rPr>
        <w:t>.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3. Ожидаемые результаты по итогам реализации мероприятий по развитию системы регулярных перевозок: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повышение безопасности транспортного обслуживания населения;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повышение удобства, комфортности и привлекательности транспорта общего пользования для населения;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повышение регулярности движения транспорта общего пользования;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увеличение скорости движения транспорта общего пользования;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повышение уровня транспортной доступности населения, проживающего в новых микрорайонах;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>- снижение отрицательного воздействия транспорта общего пользования на окружающую среду;</w:t>
      </w:r>
    </w:p>
    <w:p w:rsidR="004F0D71" w:rsidRPr="00894060" w:rsidRDefault="004F0D71" w:rsidP="003374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4060">
        <w:rPr>
          <w:rFonts w:ascii="Times New Roman" w:hAnsi="Times New Roman" w:cs="Times New Roman"/>
          <w:sz w:val="26"/>
          <w:szCs w:val="26"/>
        </w:rPr>
        <w:t xml:space="preserve">- повышение уровня доступности транспорта общего пользования для граждан, относящихся к </w:t>
      </w:r>
      <w:r w:rsidR="009F6A95">
        <w:rPr>
          <w:rFonts w:ascii="Times New Roman" w:hAnsi="Times New Roman" w:cs="Times New Roman"/>
          <w:sz w:val="26"/>
          <w:szCs w:val="26"/>
        </w:rPr>
        <w:t>маломобильным группам населения.</w:t>
      </w:r>
    </w:p>
    <w:p w:rsidR="00E56C4D" w:rsidRPr="00894060" w:rsidRDefault="00E56C4D" w:rsidP="00B511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E56C4D" w:rsidRPr="00894060" w:rsidSect="009E4083">
      <w:pgSz w:w="11905" w:h="16840"/>
      <w:pgMar w:top="1134" w:right="567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71"/>
    <w:rsid w:val="00002037"/>
    <w:rsid w:val="000104DF"/>
    <w:rsid w:val="00016906"/>
    <w:rsid w:val="000324F1"/>
    <w:rsid w:val="000543B3"/>
    <w:rsid w:val="00057CCF"/>
    <w:rsid w:val="000A3BC0"/>
    <w:rsid w:val="000C7711"/>
    <w:rsid w:val="000D0621"/>
    <w:rsid w:val="00156F38"/>
    <w:rsid w:val="00170790"/>
    <w:rsid w:val="00183114"/>
    <w:rsid w:val="001A29C9"/>
    <w:rsid w:val="001A7BBA"/>
    <w:rsid w:val="001C464C"/>
    <w:rsid w:val="001C4EC3"/>
    <w:rsid w:val="001F1647"/>
    <w:rsid w:val="002045D9"/>
    <w:rsid w:val="00205C65"/>
    <w:rsid w:val="002118AF"/>
    <w:rsid w:val="00220806"/>
    <w:rsid w:val="00272CC4"/>
    <w:rsid w:val="00281DE8"/>
    <w:rsid w:val="002A17F6"/>
    <w:rsid w:val="002B6520"/>
    <w:rsid w:val="002D222D"/>
    <w:rsid w:val="002D2A3F"/>
    <w:rsid w:val="002E116E"/>
    <w:rsid w:val="00300974"/>
    <w:rsid w:val="003329FA"/>
    <w:rsid w:val="00337418"/>
    <w:rsid w:val="00350A44"/>
    <w:rsid w:val="003807D0"/>
    <w:rsid w:val="003812C0"/>
    <w:rsid w:val="0039052D"/>
    <w:rsid w:val="003F4C7D"/>
    <w:rsid w:val="00416CF2"/>
    <w:rsid w:val="0042178B"/>
    <w:rsid w:val="00422597"/>
    <w:rsid w:val="00462D8A"/>
    <w:rsid w:val="00462F2D"/>
    <w:rsid w:val="00474FCA"/>
    <w:rsid w:val="004821CA"/>
    <w:rsid w:val="004930EF"/>
    <w:rsid w:val="00493594"/>
    <w:rsid w:val="004D580A"/>
    <w:rsid w:val="004F0D71"/>
    <w:rsid w:val="004F6CBA"/>
    <w:rsid w:val="00545832"/>
    <w:rsid w:val="00552026"/>
    <w:rsid w:val="005554FC"/>
    <w:rsid w:val="005648AB"/>
    <w:rsid w:val="00571E64"/>
    <w:rsid w:val="00591223"/>
    <w:rsid w:val="005A0085"/>
    <w:rsid w:val="005A5325"/>
    <w:rsid w:val="005B0B53"/>
    <w:rsid w:val="005B4EEE"/>
    <w:rsid w:val="005C0713"/>
    <w:rsid w:val="005C0DC9"/>
    <w:rsid w:val="005D75F7"/>
    <w:rsid w:val="00602628"/>
    <w:rsid w:val="00632F23"/>
    <w:rsid w:val="00656C54"/>
    <w:rsid w:val="00666D56"/>
    <w:rsid w:val="00682E2B"/>
    <w:rsid w:val="0069309E"/>
    <w:rsid w:val="006B09DE"/>
    <w:rsid w:val="006B4BD3"/>
    <w:rsid w:val="00705E8C"/>
    <w:rsid w:val="00711906"/>
    <w:rsid w:val="007167F1"/>
    <w:rsid w:val="0073124A"/>
    <w:rsid w:val="007327F3"/>
    <w:rsid w:val="007331CF"/>
    <w:rsid w:val="0073737C"/>
    <w:rsid w:val="00750D72"/>
    <w:rsid w:val="00751EEF"/>
    <w:rsid w:val="00755ED0"/>
    <w:rsid w:val="007A4E53"/>
    <w:rsid w:val="007B2005"/>
    <w:rsid w:val="007B5353"/>
    <w:rsid w:val="007C223D"/>
    <w:rsid w:val="007D1E39"/>
    <w:rsid w:val="007D7386"/>
    <w:rsid w:val="007E7418"/>
    <w:rsid w:val="007F075F"/>
    <w:rsid w:val="0080093F"/>
    <w:rsid w:val="0080586C"/>
    <w:rsid w:val="00823234"/>
    <w:rsid w:val="008556A1"/>
    <w:rsid w:val="008648D4"/>
    <w:rsid w:val="00874F46"/>
    <w:rsid w:val="00894060"/>
    <w:rsid w:val="008A39FA"/>
    <w:rsid w:val="009039F0"/>
    <w:rsid w:val="00904111"/>
    <w:rsid w:val="00917C2A"/>
    <w:rsid w:val="00924686"/>
    <w:rsid w:val="00964E65"/>
    <w:rsid w:val="00970789"/>
    <w:rsid w:val="00991AFC"/>
    <w:rsid w:val="00997D8F"/>
    <w:rsid w:val="009A264E"/>
    <w:rsid w:val="009D1A86"/>
    <w:rsid w:val="009D4A26"/>
    <w:rsid w:val="009E4083"/>
    <w:rsid w:val="009E4762"/>
    <w:rsid w:val="009F6A95"/>
    <w:rsid w:val="00A05200"/>
    <w:rsid w:val="00A07370"/>
    <w:rsid w:val="00A24CFF"/>
    <w:rsid w:val="00A254D7"/>
    <w:rsid w:val="00A2579E"/>
    <w:rsid w:val="00A43207"/>
    <w:rsid w:val="00A70564"/>
    <w:rsid w:val="00A73388"/>
    <w:rsid w:val="00A74A61"/>
    <w:rsid w:val="00B06C27"/>
    <w:rsid w:val="00B12DEE"/>
    <w:rsid w:val="00B22629"/>
    <w:rsid w:val="00B24CD8"/>
    <w:rsid w:val="00B511DC"/>
    <w:rsid w:val="00B5165D"/>
    <w:rsid w:val="00B9640C"/>
    <w:rsid w:val="00BA39D9"/>
    <w:rsid w:val="00BE0B4D"/>
    <w:rsid w:val="00BF2A6A"/>
    <w:rsid w:val="00C15786"/>
    <w:rsid w:val="00C21FA7"/>
    <w:rsid w:val="00C37997"/>
    <w:rsid w:val="00C44EDE"/>
    <w:rsid w:val="00CB6ED5"/>
    <w:rsid w:val="00CF6771"/>
    <w:rsid w:val="00D029FA"/>
    <w:rsid w:val="00D12746"/>
    <w:rsid w:val="00D15413"/>
    <w:rsid w:val="00D236C0"/>
    <w:rsid w:val="00D27529"/>
    <w:rsid w:val="00D36359"/>
    <w:rsid w:val="00DB30FA"/>
    <w:rsid w:val="00DB721D"/>
    <w:rsid w:val="00DD5EC5"/>
    <w:rsid w:val="00DD7AB0"/>
    <w:rsid w:val="00E064C6"/>
    <w:rsid w:val="00E327AE"/>
    <w:rsid w:val="00E425A3"/>
    <w:rsid w:val="00E44749"/>
    <w:rsid w:val="00E56C4D"/>
    <w:rsid w:val="00E673AC"/>
    <w:rsid w:val="00E7055A"/>
    <w:rsid w:val="00E73610"/>
    <w:rsid w:val="00E973FE"/>
    <w:rsid w:val="00EE76C3"/>
    <w:rsid w:val="00EF6170"/>
    <w:rsid w:val="00F001F1"/>
    <w:rsid w:val="00F038FD"/>
    <w:rsid w:val="00F03973"/>
    <w:rsid w:val="00F21D3A"/>
    <w:rsid w:val="00F271CB"/>
    <w:rsid w:val="00F302B4"/>
    <w:rsid w:val="00F42EA2"/>
    <w:rsid w:val="00F56C90"/>
    <w:rsid w:val="00F75B79"/>
    <w:rsid w:val="00FA527D"/>
    <w:rsid w:val="00FB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D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0D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0D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F0D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0D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F0D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0D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0D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D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0D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0D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F0D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0D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F0D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0D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0D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62173" TargetMode="External"/><Relationship Id="rId13" Type="http://schemas.openxmlformats.org/officeDocument/2006/relationships/hyperlink" Target="https://login.consultant.ru/link/?req=doc&amp;base=RLAW037&amp;n=163345" TargetMode="External"/><Relationship Id="rId18" Type="http://schemas.openxmlformats.org/officeDocument/2006/relationships/hyperlink" Target="https://login.consultant.ru/link/?req=doc&amp;base=RLAW037&amp;n=16217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6512&amp;dst=10000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37&amp;n=146003" TargetMode="External"/><Relationship Id="rId17" Type="http://schemas.openxmlformats.org/officeDocument/2006/relationships/hyperlink" Target="https://login.consultant.ru/link/?req=doc&amp;base=RLAW037&amp;n=17529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37&amp;n=124027" TargetMode="External"/><Relationship Id="rId20" Type="http://schemas.openxmlformats.org/officeDocument/2006/relationships/hyperlink" Target="https://login.consultant.ru/link/?req=doc&amp;base=LAW&amp;n=466512&amp;dst=1000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37&amp;n=144126&amp;dst=100012" TargetMode="External"/><Relationship Id="rId11" Type="http://schemas.openxmlformats.org/officeDocument/2006/relationships/hyperlink" Target="https://login.consultant.ru/link/?req=doc&amp;base=RLAW037&amp;n=15568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37&amp;n=175357" TargetMode="External"/><Relationship Id="rId23" Type="http://schemas.openxmlformats.org/officeDocument/2006/relationships/hyperlink" Target="https://login.consultant.ru/link/?req=doc&amp;base=LAW&amp;n=466512&amp;dst=100010" TargetMode="External"/><Relationship Id="rId10" Type="http://schemas.openxmlformats.org/officeDocument/2006/relationships/hyperlink" Target="https://login.consultant.ru/link/?req=doc&amp;base=RLAW037&amp;n=144126&amp;dst=100012" TargetMode="External"/><Relationship Id="rId19" Type="http://schemas.openxmlformats.org/officeDocument/2006/relationships/hyperlink" Target="https://login.consultant.ru/link/?req=doc&amp;base=RLAW037&amp;n=1610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66352" TargetMode="External"/><Relationship Id="rId14" Type="http://schemas.openxmlformats.org/officeDocument/2006/relationships/hyperlink" Target="https://login.consultant.ru/link/?req=doc&amp;base=RLAW037&amp;n=144126&amp;dst=100012" TargetMode="External"/><Relationship Id="rId22" Type="http://schemas.openxmlformats.org/officeDocument/2006/relationships/hyperlink" Target="https://login.consultant.ru/link/?req=doc&amp;base=LAW&amp;n=466512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8C01-05E9-4CE0-8BD9-459DCC32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19</Pages>
  <Words>5612</Words>
  <Characters>31993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191</cp:revision>
  <cp:lastPrinted>2025-07-08T05:27:00Z</cp:lastPrinted>
  <dcterms:created xsi:type="dcterms:W3CDTF">2025-04-22T13:32:00Z</dcterms:created>
  <dcterms:modified xsi:type="dcterms:W3CDTF">2025-07-08T05:27:00Z</dcterms:modified>
</cp:coreProperties>
</file>