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017AE" w14:textId="77777777" w:rsidR="00B474C5" w:rsidRDefault="00B474C5" w:rsidP="00B474C5">
      <w:pPr>
        <w:ind w:left="5670"/>
        <w:jc w:val="right"/>
        <w:rPr>
          <w:b w:val="0"/>
          <w:bCs/>
          <w:szCs w:val="26"/>
        </w:rPr>
      </w:pPr>
      <w:r>
        <w:rPr>
          <w:b w:val="0"/>
          <w:bCs/>
          <w:szCs w:val="26"/>
        </w:rPr>
        <w:t>Приложение № 1 к Постановлению</w:t>
      </w:r>
    </w:p>
    <w:p w14:paraId="08A93C5D" w14:textId="77777777" w:rsidR="00B474C5" w:rsidRDefault="00B474C5" w:rsidP="00B474C5">
      <w:pPr>
        <w:ind w:left="5812"/>
        <w:jc w:val="right"/>
        <w:rPr>
          <w:b w:val="0"/>
          <w:bCs/>
          <w:szCs w:val="26"/>
        </w:rPr>
      </w:pPr>
      <w:r>
        <w:rPr>
          <w:b w:val="0"/>
          <w:bCs/>
          <w:szCs w:val="26"/>
        </w:rPr>
        <w:t xml:space="preserve"> администрации города Обнинска</w:t>
      </w:r>
    </w:p>
    <w:p w14:paraId="5F7D8091" w14:textId="77777777" w:rsidR="00B474C5" w:rsidRPr="00EC56F3" w:rsidRDefault="00B474C5" w:rsidP="00B474C5">
      <w:pPr>
        <w:ind w:firstLine="851"/>
        <w:jc w:val="center"/>
        <w:outlineLvl w:val="0"/>
        <w:rPr>
          <w:b w:val="0"/>
          <w:szCs w:val="26"/>
          <w:u w:val="single"/>
        </w:rPr>
      </w:pPr>
      <w:r w:rsidRPr="00E812E5">
        <w:rPr>
          <w:b w:val="0"/>
          <w:szCs w:val="26"/>
        </w:rPr>
        <w:t xml:space="preserve">        </w:t>
      </w:r>
      <w:r>
        <w:rPr>
          <w:b w:val="0"/>
          <w:szCs w:val="26"/>
        </w:rPr>
        <w:t xml:space="preserve">                                                                           </w:t>
      </w:r>
      <w:r w:rsidRPr="00E812E5">
        <w:rPr>
          <w:b w:val="0"/>
          <w:szCs w:val="26"/>
        </w:rPr>
        <w:t xml:space="preserve"> </w:t>
      </w:r>
      <w:r w:rsidRPr="002E70E3">
        <w:rPr>
          <w:b w:val="0"/>
          <w:szCs w:val="26"/>
          <w:u w:val="single"/>
        </w:rPr>
        <w:t>29.06.2026</w:t>
      </w:r>
      <w:r>
        <w:rPr>
          <w:b w:val="0"/>
          <w:szCs w:val="26"/>
        </w:rPr>
        <w:t xml:space="preserve"> </w:t>
      </w:r>
      <w:r w:rsidRPr="00EC56F3">
        <w:rPr>
          <w:b w:val="0"/>
          <w:szCs w:val="26"/>
        </w:rPr>
        <w:t>№</w:t>
      </w:r>
      <w:r>
        <w:rPr>
          <w:b w:val="0"/>
          <w:szCs w:val="26"/>
        </w:rPr>
        <w:t xml:space="preserve"> </w:t>
      </w:r>
      <w:r w:rsidRPr="002E70E3">
        <w:rPr>
          <w:b w:val="0"/>
          <w:szCs w:val="26"/>
          <w:u w:val="single"/>
        </w:rPr>
        <w:t>1392-п</w:t>
      </w:r>
    </w:p>
    <w:p w14:paraId="6CBA3123" w14:textId="77777777" w:rsidR="00B474C5" w:rsidRPr="008F458A" w:rsidRDefault="00B474C5" w:rsidP="00B474C5">
      <w:pPr>
        <w:pStyle w:val="ac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3DFBEC39" w14:textId="77777777" w:rsidR="00B474C5" w:rsidRDefault="00B474C5" w:rsidP="00B474C5">
      <w:pPr>
        <w:ind w:right="-1"/>
        <w:jc w:val="both"/>
        <w:rPr>
          <w:b w:val="0"/>
          <w:sz w:val="16"/>
          <w:szCs w:val="16"/>
        </w:rPr>
      </w:pPr>
    </w:p>
    <w:p w14:paraId="04A21EC0" w14:textId="77777777" w:rsidR="00B474C5" w:rsidRPr="00A715B1" w:rsidRDefault="00B474C5" w:rsidP="00B474C5">
      <w:pPr>
        <w:spacing w:after="240"/>
        <w:jc w:val="center"/>
        <w:rPr>
          <w:bCs/>
          <w:szCs w:val="26"/>
        </w:rPr>
      </w:pPr>
      <w:r w:rsidRPr="00A715B1">
        <w:rPr>
          <w:bCs/>
          <w:szCs w:val="26"/>
        </w:rPr>
        <w:t>Паспорт № 1</w:t>
      </w:r>
    </w:p>
    <w:p w14:paraId="5A826FA2" w14:textId="77777777" w:rsidR="00B474C5" w:rsidRPr="00A715B1" w:rsidRDefault="00B474C5" w:rsidP="00B474C5">
      <w:pPr>
        <w:jc w:val="center"/>
        <w:rPr>
          <w:bCs/>
          <w:szCs w:val="26"/>
        </w:rPr>
      </w:pPr>
      <w:r w:rsidRPr="00A715B1">
        <w:rPr>
          <w:bCs/>
          <w:szCs w:val="26"/>
        </w:rPr>
        <w:t xml:space="preserve">индикатора риска нарушения обязательных требований по муниципальному </w:t>
      </w:r>
      <w:r>
        <w:rPr>
          <w:bCs/>
          <w:szCs w:val="26"/>
        </w:rPr>
        <w:t xml:space="preserve">лесному </w:t>
      </w:r>
      <w:r w:rsidRPr="00A715B1">
        <w:rPr>
          <w:bCs/>
          <w:szCs w:val="26"/>
        </w:rPr>
        <w:t xml:space="preserve">контролю </w:t>
      </w:r>
    </w:p>
    <w:p w14:paraId="5901896B" w14:textId="77777777" w:rsidR="00B474C5" w:rsidRPr="00A715B1" w:rsidRDefault="00B474C5" w:rsidP="00B474C5">
      <w:pPr>
        <w:jc w:val="center"/>
        <w:rPr>
          <w:bCs/>
          <w:szCs w:val="26"/>
        </w:rPr>
      </w:pPr>
      <w:r w:rsidRPr="00A715B1">
        <w:rPr>
          <w:bCs/>
          <w:szCs w:val="26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"/>
        <w:gridCol w:w="554"/>
        <w:gridCol w:w="2889"/>
        <w:gridCol w:w="547"/>
        <w:gridCol w:w="285"/>
        <w:gridCol w:w="584"/>
        <w:gridCol w:w="736"/>
        <w:gridCol w:w="701"/>
        <w:gridCol w:w="555"/>
        <w:gridCol w:w="2415"/>
      </w:tblGrid>
      <w:tr w:rsidR="00B474C5" w:rsidRPr="00A715B1" w14:paraId="18ECA0DD" w14:textId="77777777" w:rsidTr="00C51066">
        <w:tc>
          <w:tcPr>
            <w:tcW w:w="189" w:type="pct"/>
            <w:vMerge w:val="restart"/>
            <w:shd w:val="clear" w:color="auto" w:fill="FFFFFF"/>
            <w:vAlign w:val="center"/>
          </w:tcPr>
          <w:p w14:paraId="2B01B978" w14:textId="77777777" w:rsidR="00B474C5" w:rsidRPr="00A715B1" w:rsidRDefault="00B474C5" w:rsidP="00C51066">
            <w:pPr>
              <w:jc w:val="center"/>
              <w:rPr>
                <w:b w:val="0"/>
                <w:sz w:val="24"/>
                <w:szCs w:val="24"/>
              </w:rPr>
            </w:pPr>
            <w:r w:rsidRPr="00A715B1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811" w:type="pct"/>
            <w:gridSpan w:val="9"/>
            <w:shd w:val="clear" w:color="auto" w:fill="FFFFFF"/>
            <w:vAlign w:val="bottom"/>
          </w:tcPr>
          <w:p w14:paraId="7C350423" w14:textId="77777777" w:rsidR="00B474C5" w:rsidRPr="00A715B1" w:rsidRDefault="00B474C5" w:rsidP="00C51066">
            <w:pPr>
              <w:spacing w:before="60" w:after="60"/>
              <w:jc w:val="center"/>
              <w:rPr>
                <w:b w:val="0"/>
                <w:sz w:val="24"/>
                <w:szCs w:val="24"/>
              </w:rPr>
            </w:pPr>
            <w:r w:rsidRPr="00A715B1">
              <w:rPr>
                <w:bCs/>
                <w:color w:val="000000"/>
                <w:sz w:val="24"/>
                <w:szCs w:val="24"/>
              </w:rPr>
              <w:t>Общая информация по индикатору риска нарушения обязательных требований</w:t>
            </w:r>
          </w:p>
        </w:tc>
      </w:tr>
      <w:tr w:rsidR="00B474C5" w:rsidRPr="00A715B1" w14:paraId="44F35B8B" w14:textId="77777777" w:rsidTr="00C51066">
        <w:tc>
          <w:tcPr>
            <w:tcW w:w="189" w:type="pct"/>
            <w:vMerge/>
            <w:shd w:val="clear" w:color="auto" w:fill="FFFFFF"/>
            <w:vAlign w:val="center"/>
          </w:tcPr>
          <w:p w14:paraId="48E3F25C" w14:textId="77777777" w:rsidR="00B474C5" w:rsidRPr="00A715B1" w:rsidRDefault="00B474C5" w:rsidP="00C510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 w14:paraId="6BD5967A" w14:textId="77777777" w:rsidR="00B474C5" w:rsidRPr="00A715B1" w:rsidRDefault="00B474C5" w:rsidP="00C51066">
            <w:pPr>
              <w:rPr>
                <w:b w:val="0"/>
                <w:sz w:val="24"/>
                <w:szCs w:val="24"/>
              </w:rPr>
            </w:pPr>
            <w:r w:rsidRPr="00A715B1">
              <w:rPr>
                <w:b w:val="0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932" w:type="pct"/>
            <w:gridSpan w:val="3"/>
            <w:shd w:val="clear" w:color="auto" w:fill="FFFFFF"/>
            <w:vAlign w:val="center"/>
          </w:tcPr>
          <w:p w14:paraId="7BFAA51A" w14:textId="77777777" w:rsidR="00B474C5" w:rsidRPr="00A715B1" w:rsidRDefault="00B474C5" w:rsidP="00C51066">
            <w:pPr>
              <w:jc w:val="both"/>
              <w:rPr>
                <w:b w:val="0"/>
                <w:sz w:val="24"/>
                <w:szCs w:val="24"/>
              </w:rPr>
            </w:pPr>
            <w:r w:rsidRPr="00A715B1">
              <w:rPr>
                <w:b w:val="0"/>
                <w:color w:val="000000"/>
                <w:sz w:val="24"/>
                <w:szCs w:val="24"/>
              </w:rPr>
              <w:t>Городской округ город Обнинск Калужской области</w:t>
            </w:r>
          </w:p>
        </w:tc>
        <w:tc>
          <w:tcPr>
            <w:tcW w:w="303" w:type="pct"/>
            <w:shd w:val="clear" w:color="auto" w:fill="FFFFFF"/>
            <w:vAlign w:val="center"/>
          </w:tcPr>
          <w:p w14:paraId="599CCE1B" w14:textId="77777777" w:rsidR="00B474C5" w:rsidRPr="00A715B1" w:rsidRDefault="00B474C5" w:rsidP="00C51066">
            <w:pPr>
              <w:jc w:val="both"/>
              <w:rPr>
                <w:b w:val="0"/>
                <w:sz w:val="24"/>
                <w:szCs w:val="24"/>
              </w:rPr>
            </w:pPr>
            <w:r w:rsidRPr="00A715B1">
              <w:rPr>
                <w:b w:val="0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288" w:type="pct"/>
            <w:gridSpan w:val="4"/>
            <w:shd w:val="clear" w:color="auto" w:fill="FFFFFF"/>
            <w:vAlign w:val="center"/>
          </w:tcPr>
          <w:p w14:paraId="6F9BBECB" w14:textId="77777777" w:rsidR="00B474C5" w:rsidRPr="00A715B1" w:rsidRDefault="00B474C5" w:rsidP="00C51066">
            <w:pPr>
              <w:jc w:val="both"/>
              <w:rPr>
                <w:b w:val="0"/>
                <w:sz w:val="24"/>
                <w:szCs w:val="24"/>
              </w:rPr>
            </w:pPr>
            <w:r w:rsidRPr="00A715B1">
              <w:rPr>
                <w:b w:val="0"/>
                <w:color w:val="000000"/>
                <w:sz w:val="24"/>
                <w:szCs w:val="24"/>
              </w:rPr>
              <w:t xml:space="preserve">Муниципальный </w:t>
            </w:r>
            <w:r>
              <w:rPr>
                <w:b w:val="0"/>
                <w:color w:val="000000"/>
                <w:sz w:val="24"/>
                <w:szCs w:val="24"/>
              </w:rPr>
              <w:t xml:space="preserve">лесной </w:t>
            </w:r>
            <w:r w:rsidRPr="00A715B1">
              <w:rPr>
                <w:b w:val="0"/>
                <w:color w:val="000000"/>
                <w:sz w:val="24"/>
                <w:szCs w:val="24"/>
              </w:rPr>
              <w:t>контроль на территории городского округа города Обнинска Калужской области</w:t>
            </w:r>
          </w:p>
        </w:tc>
      </w:tr>
      <w:tr w:rsidR="00B474C5" w:rsidRPr="00A715B1" w14:paraId="1FF18FC2" w14:textId="77777777" w:rsidTr="00C51066">
        <w:tc>
          <w:tcPr>
            <w:tcW w:w="189" w:type="pct"/>
            <w:vMerge/>
            <w:shd w:val="clear" w:color="auto" w:fill="FFFFFF"/>
            <w:vAlign w:val="center"/>
          </w:tcPr>
          <w:p w14:paraId="470BCF9E" w14:textId="77777777" w:rsidR="00B474C5" w:rsidRPr="00A715B1" w:rsidRDefault="00B474C5" w:rsidP="00C510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20" w:type="pct"/>
            <w:gridSpan w:val="4"/>
            <w:shd w:val="clear" w:color="auto" w:fill="FFFFFF"/>
          </w:tcPr>
          <w:p w14:paraId="2B28BE5C" w14:textId="77777777" w:rsidR="00B474C5" w:rsidRPr="00A715B1" w:rsidRDefault="00B474C5" w:rsidP="00C510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92" w:type="pct"/>
            <w:gridSpan w:val="5"/>
            <w:shd w:val="clear" w:color="auto" w:fill="FFFFFF"/>
          </w:tcPr>
          <w:p w14:paraId="551BA0B8" w14:textId="77777777" w:rsidR="00B474C5" w:rsidRPr="00A715B1" w:rsidRDefault="00B474C5" w:rsidP="00C51066">
            <w:pPr>
              <w:rPr>
                <w:color w:val="000000"/>
                <w:sz w:val="24"/>
                <w:szCs w:val="24"/>
              </w:rPr>
            </w:pPr>
          </w:p>
        </w:tc>
      </w:tr>
      <w:tr w:rsidR="00B474C5" w:rsidRPr="00A715B1" w14:paraId="494510B3" w14:textId="77777777" w:rsidTr="00C51066">
        <w:tc>
          <w:tcPr>
            <w:tcW w:w="189" w:type="pct"/>
            <w:vMerge/>
            <w:shd w:val="clear" w:color="auto" w:fill="FFFFFF"/>
            <w:vAlign w:val="center"/>
          </w:tcPr>
          <w:p w14:paraId="1124C1F2" w14:textId="77777777" w:rsidR="00B474C5" w:rsidRPr="00A715B1" w:rsidRDefault="00B474C5" w:rsidP="00C510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 w14:paraId="4A312ACB" w14:textId="77777777" w:rsidR="00B474C5" w:rsidRPr="00A715B1" w:rsidRDefault="00B474C5" w:rsidP="00C51066">
            <w:pPr>
              <w:rPr>
                <w:b w:val="0"/>
                <w:sz w:val="24"/>
                <w:szCs w:val="24"/>
              </w:rPr>
            </w:pPr>
            <w:r w:rsidRPr="00A715B1">
              <w:rPr>
                <w:b w:val="0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523" w:type="pct"/>
            <w:gridSpan w:val="8"/>
            <w:shd w:val="clear" w:color="auto" w:fill="FFFFFF"/>
            <w:vAlign w:val="center"/>
          </w:tcPr>
          <w:p w14:paraId="5B438B55" w14:textId="77777777" w:rsidR="00B474C5" w:rsidRPr="00A715B1" w:rsidRDefault="00B474C5" w:rsidP="00C51066">
            <w:pPr>
              <w:rPr>
                <w:b w:val="0"/>
                <w:sz w:val="24"/>
                <w:szCs w:val="24"/>
              </w:rPr>
            </w:pPr>
            <w:r w:rsidRPr="00A715B1">
              <w:rPr>
                <w:b w:val="0"/>
                <w:color w:val="000000"/>
                <w:sz w:val="24"/>
                <w:szCs w:val="24"/>
              </w:rPr>
              <w:t>Наименование индикатора риска нарушения обязательных требований</w:t>
            </w:r>
          </w:p>
        </w:tc>
      </w:tr>
      <w:tr w:rsidR="00B474C5" w:rsidRPr="00A715B1" w14:paraId="6A762A63" w14:textId="77777777" w:rsidTr="00C51066">
        <w:tc>
          <w:tcPr>
            <w:tcW w:w="189" w:type="pct"/>
            <w:vMerge/>
            <w:shd w:val="clear" w:color="auto" w:fill="FFFFFF"/>
            <w:vAlign w:val="center"/>
          </w:tcPr>
          <w:p w14:paraId="799E6E2D" w14:textId="77777777" w:rsidR="00B474C5" w:rsidRPr="00A715B1" w:rsidRDefault="00B474C5" w:rsidP="00C510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 w14:paraId="4DF5BBAB" w14:textId="77777777" w:rsidR="00B474C5" w:rsidRPr="00A715B1" w:rsidRDefault="00B474C5" w:rsidP="00C51066">
            <w:pPr>
              <w:rPr>
                <w:b w:val="0"/>
                <w:color w:val="000000"/>
                <w:sz w:val="24"/>
                <w:szCs w:val="24"/>
              </w:rPr>
            </w:pPr>
            <w:r w:rsidRPr="00A715B1">
              <w:rPr>
                <w:b w:val="0"/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4523" w:type="pct"/>
            <w:gridSpan w:val="8"/>
            <w:shd w:val="clear" w:color="auto" w:fill="FFFFFF"/>
            <w:vAlign w:val="center"/>
          </w:tcPr>
          <w:p w14:paraId="672D6AC2" w14:textId="77777777" w:rsidR="00B474C5" w:rsidRPr="00B11C85" w:rsidRDefault="00B474C5" w:rsidP="00C51066">
            <w:pPr>
              <w:jc w:val="both"/>
              <w:rPr>
                <w:rFonts w:eastAsia="Arial"/>
                <w:b w:val="0"/>
                <w:sz w:val="24"/>
                <w:szCs w:val="24"/>
                <w:lang w:eastAsia="en-US"/>
              </w:rPr>
            </w:pPr>
            <w:r>
              <w:rPr>
                <w:rFonts w:eastAsia="Arial"/>
                <w:b w:val="0"/>
                <w:sz w:val="24"/>
                <w:szCs w:val="24"/>
                <w:lang w:eastAsia="en-US"/>
              </w:rPr>
              <w:t xml:space="preserve">1. </w:t>
            </w:r>
            <w:r w:rsidRPr="00B11C85">
              <w:rPr>
                <w:rFonts w:eastAsia="Arial"/>
                <w:b w:val="0"/>
                <w:sz w:val="24"/>
                <w:szCs w:val="24"/>
                <w:lang w:eastAsia="en-US"/>
              </w:rPr>
              <w:t>Увеличение в два и более раза площади лесных насаждений, погибших и (или) поврежденных вследствие воздействия вредных организмов за календарный год, по сравнению с предыдущим годом.</w:t>
            </w:r>
          </w:p>
          <w:p w14:paraId="546573EF" w14:textId="77777777" w:rsidR="00B474C5" w:rsidRPr="00B11C85" w:rsidRDefault="00B474C5" w:rsidP="00C51066">
            <w:pPr>
              <w:jc w:val="both"/>
              <w:rPr>
                <w:rFonts w:eastAsia="Arial"/>
                <w:b w:val="0"/>
                <w:sz w:val="24"/>
                <w:szCs w:val="24"/>
                <w:lang w:eastAsia="en-US"/>
              </w:rPr>
            </w:pPr>
            <w:r>
              <w:rPr>
                <w:rFonts w:eastAsia="Arial"/>
                <w:b w:val="0"/>
                <w:sz w:val="24"/>
                <w:szCs w:val="24"/>
                <w:lang w:eastAsia="en-US"/>
              </w:rPr>
              <w:t>2</w:t>
            </w:r>
            <w:r w:rsidRPr="00B11C85">
              <w:rPr>
                <w:rFonts w:eastAsia="Arial"/>
                <w:b w:val="0"/>
                <w:sz w:val="24"/>
                <w:szCs w:val="24"/>
                <w:lang w:eastAsia="en-US"/>
              </w:rPr>
              <w:t>. Возникновение лесных пожаров, возникших на лесном участке, предоставленном для использования, или на территории в границах лесничества, не предоставленной для использования.</w:t>
            </w:r>
          </w:p>
          <w:p w14:paraId="531D8166" w14:textId="77777777" w:rsidR="00B474C5" w:rsidRPr="00B11C85" w:rsidRDefault="00B474C5" w:rsidP="00C51066">
            <w:pPr>
              <w:jc w:val="both"/>
              <w:rPr>
                <w:rFonts w:eastAsia="Arial"/>
                <w:b w:val="0"/>
                <w:sz w:val="24"/>
                <w:szCs w:val="24"/>
                <w:lang w:eastAsia="en-US"/>
              </w:rPr>
            </w:pPr>
            <w:r>
              <w:rPr>
                <w:rFonts w:eastAsia="Arial"/>
                <w:b w:val="0"/>
                <w:sz w:val="24"/>
                <w:szCs w:val="24"/>
                <w:lang w:eastAsia="en-US"/>
              </w:rPr>
              <w:t>3</w:t>
            </w:r>
            <w:r w:rsidRPr="00B11C85">
              <w:rPr>
                <w:rFonts w:eastAsia="Arial"/>
                <w:b w:val="0"/>
                <w:sz w:val="24"/>
                <w:szCs w:val="24"/>
                <w:lang w:eastAsia="en-US"/>
              </w:rPr>
              <w:t>. Двукратный и более рост количества обращений за единицу времени (квартал,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органа муниципального контроля обращений юридических лиц, индивидуальных предпринимателей и граждан в отношении муниципальных лесных участков, информации от органов государственной власти, органов местного самоуправления, из средств массовой информации о фактах нарушения обязательных требований, установленных лесным законодательством.</w:t>
            </w:r>
          </w:p>
          <w:p w14:paraId="2DF9FD46" w14:textId="77777777" w:rsidR="00B474C5" w:rsidRPr="00A715B1" w:rsidRDefault="00B474C5" w:rsidP="00C51066">
            <w:pPr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B474C5" w:rsidRPr="00A715B1" w14:paraId="3E85E9BE" w14:textId="77777777" w:rsidTr="00C51066">
        <w:tc>
          <w:tcPr>
            <w:tcW w:w="189" w:type="pct"/>
            <w:vMerge w:val="restart"/>
            <w:shd w:val="clear" w:color="auto" w:fill="FFFFFF"/>
            <w:vAlign w:val="center"/>
          </w:tcPr>
          <w:p w14:paraId="52450E80" w14:textId="77777777" w:rsidR="00B474C5" w:rsidRPr="00A715B1" w:rsidRDefault="00B474C5" w:rsidP="00C51066">
            <w:pPr>
              <w:jc w:val="center"/>
              <w:rPr>
                <w:b w:val="0"/>
                <w:sz w:val="24"/>
                <w:szCs w:val="24"/>
              </w:rPr>
            </w:pPr>
            <w:r w:rsidRPr="00A715B1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811" w:type="pct"/>
            <w:gridSpan w:val="9"/>
            <w:shd w:val="clear" w:color="auto" w:fill="FFFFFF"/>
            <w:vAlign w:val="center"/>
          </w:tcPr>
          <w:p w14:paraId="3E4A2BFA" w14:textId="77777777" w:rsidR="00B474C5" w:rsidRPr="00A715B1" w:rsidRDefault="00B474C5" w:rsidP="00C51066">
            <w:pPr>
              <w:spacing w:before="60" w:after="60"/>
              <w:jc w:val="center"/>
              <w:rPr>
                <w:b w:val="0"/>
                <w:sz w:val="24"/>
                <w:szCs w:val="24"/>
              </w:rPr>
            </w:pPr>
            <w:r w:rsidRPr="00A715B1">
              <w:rPr>
                <w:bCs/>
                <w:color w:val="000000"/>
                <w:sz w:val="24"/>
                <w:szCs w:val="24"/>
              </w:rPr>
              <w:t>Обязательные требования, о нарушении которых свидетельствует индикатор риска</w:t>
            </w:r>
            <w:r w:rsidRPr="00A715B1">
              <w:rPr>
                <w:bCs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B474C5" w:rsidRPr="00A715B1" w14:paraId="06932BAF" w14:textId="77777777" w:rsidTr="00C51066">
        <w:tc>
          <w:tcPr>
            <w:tcW w:w="189" w:type="pct"/>
            <w:vMerge/>
            <w:shd w:val="clear" w:color="auto" w:fill="FFFFFF"/>
            <w:vAlign w:val="center"/>
          </w:tcPr>
          <w:p w14:paraId="3264E249" w14:textId="77777777" w:rsidR="00B474C5" w:rsidRPr="00A715B1" w:rsidRDefault="00B474C5" w:rsidP="00C510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 w14:paraId="6349D033" w14:textId="77777777" w:rsidR="00B474C5" w:rsidRPr="00A715B1" w:rsidRDefault="00B474C5" w:rsidP="00C51066">
            <w:pPr>
              <w:rPr>
                <w:b w:val="0"/>
                <w:sz w:val="24"/>
                <w:szCs w:val="24"/>
              </w:rPr>
            </w:pPr>
            <w:r w:rsidRPr="00A715B1">
              <w:rPr>
                <w:b w:val="0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500" w:type="pct"/>
            <w:shd w:val="clear" w:color="auto" w:fill="FFFFFF"/>
            <w:vAlign w:val="center"/>
          </w:tcPr>
          <w:p w14:paraId="21C531E2" w14:textId="77777777" w:rsidR="00B474C5" w:rsidRPr="00A715B1" w:rsidRDefault="00B474C5" w:rsidP="00C51066">
            <w:pPr>
              <w:rPr>
                <w:b w:val="0"/>
                <w:sz w:val="24"/>
                <w:szCs w:val="24"/>
              </w:rPr>
            </w:pPr>
            <w:r w:rsidRPr="00A715B1">
              <w:rPr>
                <w:b w:val="0"/>
                <w:color w:val="000000"/>
                <w:sz w:val="24"/>
                <w:szCs w:val="24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284" w:type="pct"/>
            <w:shd w:val="clear" w:color="auto" w:fill="FFFFFF"/>
            <w:vAlign w:val="center"/>
          </w:tcPr>
          <w:p w14:paraId="25178086" w14:textId="77777777" w:rsidR="00B474C5" w:rsidRPr="00A715B1" w:rsidRDefault="00B474C5" w:rsidP="00C51066">
            <w:pPr>
              <w:rPr>
                <w:b w:val="0"/>
                <w:sz w:val="24"/>
                <w:szCs w:val="24"/>
              </w:rPr>
            </w:pPr>
            <w:r w:rsidRPr="00A715B1">
              <w:rPr>
                <w:b w:val="0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97" w:type="pct"/>
            <w:gridSpan w:val="4"/>
            <w:shd w:val="clear" w:color="auto" w:fill="FFFFFF"/>
            <w:vAlign w:val="center"/>
          </w:tcPr>
          <w:p w14:paraId="11AA4ADB" w14:textId="77777777" w:rsidR="00B474C5" w:rsidRPr="00A715B1" w:rsidRDefault="00B474C5" w:rsidP="00C51066">
            <w:pPr>
              <w:rPr>
                <w:b w:val="0"/>
                <w:sz w:val="24"/>
                <w:szCs w:val="24"/>
              </w:rPr>
            </w:pPr>
            <w:r w:rsidRPr="00A715B1">
              <w:rPr>
                <w:b w:val="0"/>
                <w:color w:val="000000"/>
                <w:sz w:val="24"/>
                <w:szCs w:val="24"/>
              </w:rPr>
              <w:t>Структурная единица нормативного правового акта</w:t>
            </w:r>
          </w:p>
        </w:tc>
        <w:tc>
          <w:tcPr>
            <w:tcW w:w="288" w:type="pct"/>
            <w:shd w:val="clear" w:color="auto" w:fill="FFFFFF"/>
            <w:vAlign w:val="center"/>
          </w:tcPr>
          <w:p w14:paraId="4D06738C" w14:textId="77777777" w:rsidR="00B474C5" w:rsidRPr="00A715B1" w:rsidRDefault="00B474C5" w:rsidP="00C51066">
            <w:pPr>
              <w:rPr>
                <w:b w:val="0"/>
                <w:sz w:val="24"/>
                <w:szCs w:val="24"/>
              </w:rPr>
            </w:pPr>
            <w:r w:rsidRPr="00A715B1">
              <w:rPr>
                <w:b w:val="0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54" w:type="pct"/>
            <w:shd w:val="clear" w:color="auto" w:fill="FFFFFF"/>
            <w:vAlign w:val="center"/>
          </w:tcPr>
          <w:p w14:paraId="0B8BA059" w14:textId="77777777" w:rsidR="00B474C5" w:rsidRPr="00A715B1" w:rsidRDefault="00B474C5" w:rsidP="00C51066">
            <w:pPr>
              <w:rPr>
                <w:b w:val="0"/>
                <w:sz w:val="24"/>
                <w:szCs w:val="24"/>
              </w:rPr>
            </w:pPr>
            <w:r w:rsidRPr="00A715B1">
              <w:rPr>
                <w:b w:val="0"/>
                <w:color w:val="000000"/>
                <w:sz w:val="24"/>
                <w:szCs w:val="24"/>
              </w:rPr>
              <w:t>Ссылка на ФГИС РОТ</w:t>
            </w:r>
            <w:r w:rsidRPr="00A715B1">
              <w:rPr>
                <w:b w:val="0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B474C5" w:rsidRPr="00A715B1" w14:paraId="11FC364E" w14:textId="77777777" w:rsidTr="00C51066">
        <w:tc>
          <w:tcPr>
            <w:tcW w:w="189" w:type="pct"/>
            <w:vMerge/>
            <w:shd w:val="clear" w:color="auto" w:fill="FFFFFF"/>
            <w:vAlign w:val="center"/>
          </w:tcPr>
          <w:p w14:paraId="56FF98A3" w14:textId="77777777" w:rsidR="00B474C5" w:rsidRPr="00A715B1" w:rsidRDefault="00B474C5" w:rsidP="00C510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88" w:type="pct"/>
            <w:gridSpan w:val="2"/>
            <w:vMerge w:val="restart"/>
            <w:vAlign w:val="center"/>
          </w:tcPr>
          <w:p w14:paraId="268F8AAB" w14:textId="77777777" w:rsidR="00B474C5" w:rsidRPr="00A715B1" w:rsidRDefault="00B474C5" w:rsidP="00C51066">
            <w:pPr>
              <w:autoSpaceDE w:val="0"/>
              <w:autoSpaceDN w:val="0"/>
              <w:adjustRightInd w:val="0"/>
              <w:spacing w:after="160" w:line="259" w:lineRule="auto"/>
              <w:ind w:left="160"/>
              <w:contextualSpacing/>
              <w:jc w:val="both"/>
              <w:rPr>
                <w:rFonts w:eastAsia="Calibri"/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  <w:lang w:eastAsia="en-US"/>
              </w:rPr>
              <w:t>Лесной кодекс Российской Федерации от 04.12.2006 № 200-ФЗ</w:t>
            </w:r>
            <w:r w:rsidRPr="00A715B1">
              <w:rPr>
                <w:rFonts w:eastAsia="Calibri"/>
                <w:b w:val="0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81" w:type="pct"/>
            <w:gridSpan w:val="5"/>
            <w:vAlign w:val="center"/>
          </w:tcPr>
          <w:p w14:paraId="6BC799B6" w14:textId="77777777" w:rsidR="00B474C5" w:rsidRPr="00A715B1" w:rsidRDefault="00B474C5" w:rsidP="00C51066">
            <w:pPr>
              <w:autoSpaceDE w:val="0"/>
              <w:autoSpaceDN w:val="0"/>
              <w:adjustRightInd w:val="0"/>
              <w:jc w:val="center"/>
              <w:rPr>
                <w:rFonts w:eastAsia="Calibri"/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  <w:lang w:eastAsia="en-US"/>
              </w:rPr>
              <w:t>Ст. 60.16</w:t>
            </w:r>
          </w:p>
        </w:tc>
        <w:tc>
          <w:tcPr>
            <w:tcW w:w="1542" w:type="pct"/>
            <w:gridSpan w:val="2"/>
            <w:vAlign w:val="center"/>
          </w:tcPr>
          <w:p w14:paraId="6360C1EB" w14:textId="77777777" w:rsidR="00B474C5" w:rsidRPr="00A715B1" w:rsidRDefault="00B474C5" w:rsidP="00C51066">
            <w:pPr>
              <w:jc w:val="center"/>
              <w:rPr>
                <w:b w:val="0"/>
                <w:sz w:val="24"/>
                <w:szCs w:val="24"/>
              </w:rPr>
            </w:pPr>
            <w:r w:rsidRPr="00A715B1">
              <w:rPr>
                <w:b w:val="0"/>
                <w:sz w:val="24"/>
                <w:szCs w:val="24"/>
              </w:rPr>
              <w:t>-</w:t>
            </w:r>
          </w:p>
        </w:tc>
      </w:tr>
      <w:tr w:rsidR="00B474C5" w:rsidRPr="00A715B1" w14:paraId="5F9A9EE4" w14:textId="77777777" w:rsidTr="00C51066">
        <w:tc>
          <w:tcPr>
            <w:tcW w:w="189" w:type="pct"/>
            <w:vMerge/>
            <w:shd w:val="clear" w:color="auto" w:fill="FFFFFF"/>
            <w:vAlign w:val="center"/>
          </w:tcPr>
          <w:p w14:paraId="13BC1153" w14:textId="77777777" w:rsidR="00B474C5" w:rsidRPr="00A715B1" w:rsidRDefault="00B474C5" w:rsidP="00C510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88" w:type="pct"/>
            <w:gridSpan w:val="2"/>
            <w:vMerge/>
            <w:vAlign w:val="center"/>
          </w:tcPr>
          <w:p w14:paraId="30F15F77" w14:textId="77777777" w:rsidR="00B474C5" w:rsidRPr="00A715B1" w:rsidRDefault="00B474C5" w:rsidP="00C51066">
            <w:pPr>
              <w:autoSpaceDE w:val="0"/>
              <w:autoSpaceDN w:val="0"/>
              <w:adjustRightInd w:val="0"/>
              <w:rPr>
                <w:rFonts w:eastAsia="Calibri"/>
                <w:b w:val="0"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1481" w:type="pct"/>
            <w:gridSpan w:val="5"/>
            <w:vAlign w:val="center"/>
          </w:tcPr>
          <w:p w14:paraId="36E8288E" w14:textId="77777777" w:rsidR="00B474C5" w:rsidRPr="00A715B1" w:rsidRDefault="00B474C5" w:rsidP="00C51066">
            <w:pPr>
              <w:pBdr>
                <w:left w:val="single" w:sz="16" w:space="0" w:color="7F7F7F"/>
              </w:pBdr>
              <w:autoSpaceDE w:val="0"/>
              <w:autoSpaceDN w:val="0"/>
              <w:adjustRightInd w:val="0"/>
              <w:jc w:val="center"/>
              <w:rPr>
                <w:rFonts w:eastAsia="Calibri"/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42" w:type="pct"/>
            <w:gridSpan w:val="2"/>
            <w:vAlign w:val="center"/>
          </w:tcPr>
          <w:p w14:paraId="03689EA4" w14:textId="77777777" w:rsidR="00B474C5" w:rsidRPr="00A715B1" w:rsidRDefault="00B474C5" w:rsidP="00C51066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474C5" w:rsidRPr="00A715B1" w14:paraId="30A90DA6" w14:textId="77777777" w:rsidTr="00C51066">
        <w:tc>
          <w:tcPr>
            <w:tcW w:w="189" w:type="pct"/>
            <w:vMerge/>
            <w:shd w:val="clear" w:color="auto" w:fill="FFFFFF"/>
            <w:vAlign w:val="center"/>
          </w:tcPr>
          <w:p w14:paraId="49CE7C33" w14:textId="77777777" w:rsidR="00B474C5" w:rsidRPr="00A715B1" w:rsidRDefault="00B474C5" w:rsidP="00C510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88" w:type="pct"/>
            <w:gridSpan w:val="2"/>
            <w:vMerge/>
            <w:vAlign w:val="center"/>
          </w:tcPr>
          <w:p w14:paraId="117F9589" w14:textId="77777777" w:rsidR="00B474C5" w:rsidRPr="00A715B1" w:rsidRDefault="00B474C5" w:rsidP="00C51066">
            <w:pPr>
              <w:autoSpaceDE w:val="0"/>
              <w:autoSpaceDN w:val="0"/>
              <w:adjustRightInd w:val="0"/>
              <w:rPr>
                <w:rFonts w:eastAsia="Calibri"/>
                <w:b w:val="0"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1481" w:type="pct"/>
            <w:gridSpan w:val="5"/>
            <w:vAlign w:val="center"/>
          </w:tcPr>
          <w:p w14:paraId="6698568C" w14:textId="77777777" w:rsidR="00B474C5" w:rsidRPr="00A715B1" w:rsidRDefault="00B474C5" w:rsidP="00C51066">
            <w:pPr>
              <w:pBdr>
                <w:left w:val="single" w:sz="16" w:space="0" w:color="7F7F7F"/>
              </w:pBd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542" w:type="pct"/>
            <w:gridSpan w:val="2"/>
            <w:vAlign w:val="center"/>
          </w:tcPr>
          <w:p w14:paraId="7D3D3862" w14:textId="77777777" w:rsidR="00B474C5" w:rsidRPr="00A715B1" w:rsidRDefault="00B474C5" w:rsidP="00C51066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474C5" w:rsidRPr="00A715B1" w14:paraId="3D60B0CA" w14:textId="77777777" w:rsidTr="00C51066">
        <w:tc>
          <w:tcPr>
            <w:tcW w:w="189" w:type="pct"/>
            <w:vMerge/>
            <w:shd w:val="clear" w:color="auto" w:fill="FFFFFF"/>
            <w:vAlign w:val="center"/>
          </w:tcPr>
          <w:p w14:paraId="607D717E" w14:textId="77777777" w:rsidR="00B474C5" w:rsidRPr="00A715B1" w:rsidRDefault="00B474C5" w:rsidP="00C510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88" w:type="pct"/>
            <w:gridSpan w:val="2"/>
            <w:vMerge/>
            <w:vAlign w:val="center"/>
          </w:tcPr>
          <w:p w14:paraId="4777E6F5" w14:textId="77777777" w:rsidR="00B474C5" w:rsidRPr="00A715B1" w:rsidRDefault="00B474C5" w:rsidP="00C51066">
            <w:pPr>
              <w:autoSpaceDE w:val="0"/>
              <w:autoSpaceDN w:val="0"/>
              <w:adjustRightInd w:val="0"/>
              <w:rPr>
                <w:rFonts w:eastAsia="Calibri"/>
                <w:b w:val="0"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1481" w:type="pct"/>
            <w:gridSpan w:val="5"/>
            <w:vAlign w:val="center"/>
          </w:tcPr>
          <w:p w14:paraId="5DE42C54" w14:textId="77777777" w:rsidR="00B474C5" w:rsidRPr="00A715B1" w:rsidRDefault="00B474C5" w:rsidP="00C51066">
            <w:pPr>
              <w:pBdr>
                <w:left w:val="single" w:sz="16" w:space="0" w:color="7F7F7F"/>
              </w:pBdr>
              <w:autoSpaceDE w:val="0"/>
              <w:autoSpaceDN w:val="0"/>
              <w:adjustRightInd w:val="0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542" w:type="pct"/>
            <w:gridSpan w:val="2"/>
            <w:vAlign w:val="center"/>
          </w:tcPr>
          <w:p w14:paraId="15857EDD" w14:textId="77777777" w:rsidR="00B474C5" w:rsidRPr="00A715B1" w:rsidRDefault="00B474C5" w:rsidP="00C51066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474C5" w:rsidRPr="00A715B1" w14:paraId="06EA2E23" w14:textId="77777777" w:rsidTr="00C51066">
        <w:tc>
          <w:tcPr>
            <w:tcW w:w="189" w:type="pct"/>
            <w:vMerge w:val="restart"/>
            <w:shd w:val="clear" w:color="auto" w:fill="FFFFFF"/>
            <w:vAlign w:val="center"/>
          </w:tcPr>
          <w:p w14:paraId="416AFA51" w14:textId="77777777" w:rsidR="00B474C5" w:rsidRPr="00A715B1" w:rsidRDefault="00B474C5" w:rsidP="00C51066">
            <w:pPr>
              <w:jc w:val="center"/>
              <w:rPr>
                <w:b w:val="0"/>
                <w:sz w:val="24"/>
                <w:szCs w:val="24"/>
              </w:rPr>
            </w:pPr>
            <w:r w:rsidRPr="00A715B1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811" w:type="pct"/>
            <w:gridSpan w:val="9"/>
            <w:shd w:val="clear" w:color="auto" w:fill="FFFFFF"/>
            <w:vAlign w:val="center"/>
          </w:tcPr>
          <w:p w14:paraId="4011D376" w14:textId="77777777" w:rsidR="00B474C5" w:rsidRPr="00A715B1" w:rsidRDefault="00B474C5" w:rsidP="00C51066">
            <w:pPr>
              <w:spacing w:before="60" w:after="60"/>
              <w:jc w:val="center"/>
              <w:rPr>
                <w:b w:val="0"/>
                <w:sz w:val="24"/>
                <w:szCs w:val="24"/>
              </w:rPr>
            </w:pPr>
            <w:r w:rsidRPr="00A715B1">
              <w:rPr>
                <w:bCs/>
                <w:color w:val="000000"/>
                <w:sz w:val="24"/>
                <w:szCs w:val="24"/>
              </w:rPr>
              <w:t>Объект контроля</w:t>
            </w:r>
          </w:p>
        </w:tc>
      </w:tr>
      <w:tr w:rsidR="00B474C5" w:rsidRPr="00A715B1" w14:paraId="677A43E8" w14:textId="77777777" w:rsidTr="00C51066">
        <w:tc>
          <w:tcPr>
            <w:tcW w:w="189" w:type="pct"/>
            <w:vMerge/>
            <w:shd w:val="clear" w:color="auto" w:fill="FFFFFF"/>
            <w:vAlign w:val="center"/>
          </w:tcPr>
          <w:p w14:paraId="60F8A724" w14:textId="77777777" w:rsidR="00B474C5" w:rsidRPr="00A715B1" w:rsidRDefault="00B474C5" w:rsidP="00C510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 w14:paraId="3E30F349" w14:textId="77777777" w:rsidR="00B474C5" w:rsidRPr="00A715B1" w:rsidRDefault="00B474C5" w:rsidP="00C51066">
            <w:pPr>
              <w:rPr>
                <w:b w:val="0"/>
                <w:sz w:val="24"/>
                <w:szCs w:val="24"/>
              </w:rPr>
            </w:pPr>
            <w:r w:rsidRPr="00A715B1">
              <w:rPr>
                <w:b w:val="0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500" w:type="pct"/>
            <w:shd w:val="clear" w:color="auto" w:fill="FFFFFF"/>
            <w:vAlign w:val="center"/>
          </w:tcPr>
          <w:p w14:paraId="76F1FDE0" w14:textId="77777777" w:rsidR="00B474C5" w:rsidRPr="00A715B1" w:rsidRDefault="00B474C5" w:rsidP="00C51066">
            <w:pPr>
              <w:rPr>
                <w:b w:val="0"/>
                <w:sz w:val="24"/>
                <w:szCs w:val="24"/>
              </w:rPr>
            </w:pPr>
            <w:r w:rsidRPr="00A715B1">
              <w:rPr>
                <w:rFonts w:eastAsia="Calibri"/>
                <w:b w:val="0"/>
                <w:sz w:val="24"/>
                <w:szCs w:val="24"/>
                <w:lang w:eastAsia="en-US"/>
              </w:rPr>
              <w:t>Тип объекта контроля</w:t>
            </w:r>
            <w:r w:rsidRPr="00A715B1">
              <w:rPr>
                <w:rFonts w:eastAsia="Calibri"/>
                <w:b w:val="0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284" w:type="pct"/>
            <w:shd w:val="clear" w:color="auto" w:fill="FFFFFF"/>
            <w:vAlign w:val="center"/>
          </w:tcPr>
          <w:p w14:paraId="3CA569B8" w14:textId="77777777" w:rsidR="00B474C5" w:rsidRPr="00A715B1" w:rsidRDefault="00B474C5" w:rsidP="00C51066">
            <w:pPr>
              <w:rPr>
                <w:b w:val="0"/>
                <w:sz w:val="24"/>
                <w:szCs w:val="24"/>
              </w:rPr>
            </w:pPr>
            <w:r w:rsidRPr="00A715B1">
              <w:rPr>
                <w:b w:val="0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97" w:type="pct"/>
            <w:gridSpan w:val="4"/>
            <w:shd w:val="clear" w:color="auto" w:fill="FFFFFF"/>
            <w:vAlign w:val="center"/>
          </w:tcPr>
          <w:p w14:paraId="30D58EB0" w14:textId="77777777" w:rsidR="00B474C5" w:rsidRPr="00A715B1" w:rsidRDefault="00B474C5" w:rsidP="00C51066">
            <w:pPr>
              <w:rPr>
                <w:b w:val="0"/>
                <w:sz w:val="24"/>
                <w:szCs w:val="24"/>
              </w:rPr>
            </w:pPr>
            <w:r w:rsidRPr="00A715B1">
              <w:rPr>
                <w:rFonts w:eastAsia="Calibri"/>
                <w:b w:val="0"/>
                <w:sz w:val="24"/>
                <w:szCs w:val="24"/>
                <w:lang w:eastAsia="en-US"/>
              </w:rPr>
              <w:t>Вид объекта контроля</w:t>
            </w:r>
            <w:r w:rsidRPr="00A715B1">
              <w:rPr>
                <w:rFonts w:eastAsia="Calibri"/>
                <w:b w:val="0"/>
                <w:sz w:val="24"/>
                <w:szCs w:val="24"/>
                <w:vertAlign w:val="superscript"/>
                <w:lang w:eastAsia="en-US"/>
              </w:rPr>
              <w:t>4</w:t>
            </w:r>
          </w:p>
        </w:tc>
        <w:tc>
          <w:tcPr>
            <w:tcW w:w="288" w:type="pct"/>
            <w:shd w:val="clear" w:color="auto" w:fill="FFFFFF"/>
            <w:vAlign w:val="center"/>
          </w:tcPr>
          <w:p w14:paraId="0BCFBD6C" w14:textId="77777777" w:rsidR="00B474C5" w:rsidRPr="00A715B1" w:rsidRDefault="00B474C5" w:rsidP="00C51066">
            <w:pPr>
              <w:rPr>
                <w:b w:val="0"/>
                <w:sz w:val="24"/>
                <w:szCs w:val="24"/>
              </w:rPr>
            </w:pPr>
            <w:r w:rsidRPr="00A715B1">
              <w:rPr>
                <w:b w:val="0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54" w:type="pct"/>
            <w:shd w:val="clear" w:color="auto" w:fill="FFFFFF"/>
            <w:vAlign w:val="center"/>
          </w:tcPr>
          <w:p w14:paraId="3BA296A6" w14:textId="77777777" w:rsidR="00B474C5" w:rsidRPr="00A715B1" w:rsidRDefault="00B474C5" w:rsidP="00C51066">
            <w:pPr>
              <w:rPr>
                <w:b w:val="0"/>
                <w:sz w:val="24"/>
                <w:szCs w:val="24"/>
              </w:rPr>
            </w:pPr>
            <w:r w:rsidRPr="00A715B1">
              <w:rPr>
                <w:rFonts w:eastAsia="Calibri"/>
                <w:b w:val="0"/>
                <w:sz w:val="24"/>
                <w:szCs w:val="24"/>
                <w:lang w:eastAsia="en-US"/>
              </w:rPr>
              <w:t>Подвид объекта контроля</w:t>
            </w:r>
            <w:r w:rsidRPr="00A715B1">
              <w:rPr>
                <w:rFonts w:eastAsia="Calibri"/>
                <w:b w:val="0"/>
                <w:sz w:val="24"/>
                <w:szCs w:val="24"/>
                <w:vertAlign w:val="superscript"/>
                <w:lang w:eastAsia="en-US"/>
              </w:rPr>
              <w:t>5</w:t>
            </w:r>
          </w:p>
        </w:tc>
      </w:tr>
      <w:tr w:rsidR="00B474C5" w:rsidRPr="00A715B1" w14:paraId="1667405F" w14:textId="77777777" w:rsidTr="00C51066">
        <w:tc>
          <w:tcPr>
            <w:tcW w:w="189" w:type="pct"/>
            <w:vMerge/>
            <w:shd w:val="clear" w:color="auto" w:fill="FFFFFF"/>
            <w:vAlign w:val="center"/>
          </w:tcPr>
          <w:p w14:paraId="588C00CF" w14:textId="77777777" w:rsidR="00B474C5" w:rsidRPr="00A715B1" w:rsidRDefault="00B474C5" w:rsidP="00C510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88" w:type="pct"/>
            <w:gridSpan w:val="2"/>
            <w:vAlign w:val="center"/>
          </w:tcPr>
          <w:p w14:paraId="0E07E3C3" w14:textId="77777777" w:rsidR="00B474C5" w:rsidRPr="00E37D38" w:rsidRDefault="00B474C5" w:rsidP="00C51066">
            <w:pPr>
              <w:jc w:val="both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- </w:t>
            </w:r>
            <w:r w:rsidRPr="00E37D38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</w:t>
            </w:r>
            <w:r w:rsidRPr="00E37D38">
              <w:rPr>
                <w:rFonts w:eastAsia="Calibri"/>
                <w:b w:val="0"/>
                <w:sz w:val="24"/>
                <w:szCs w:val="24"/>
                <w:lang w:eastAsia="en-US"/>
              </w:rPr>
              <w:lastRenderedPageBreak/>
              <w:t>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      </w:r>
          </w:p>
          <w:p w14:paraId="5FB96C28" w14:textId="77777777" w:rsidR="00B474C5" w:rsidRPr="00A715B1" w:rsidRDefault="00B474C5" w:rsidP="00C51066">
            <w:pPr>
              <w:jc w:val="both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81" w:type="pct"/>
            <w:gridSpan w:val="5"/>
            <w:vAlign w:val="center"/>
          </w:tcPr>
          <w:p w14:paraId="67771CD6" w14:textId="77777777" w:rsidR="00B474C5" w:rsidRPr="00A715B1" w:rsidRDefault="00B474C5" w:rsidP="00C51066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A715B1">
              <w:rPr>
                <w:rFonts w:eastAsia="Calibri"/>
                <w:b w:val="0"/>
                <w:sz w:val="24"/>
                <w:szCs w:val="24"/>
                <w:lang w:eastAsia="en-US"/>
              </w:rPr>
              <w:lastRenderedPageBreak/>
              <w:t>-</w:t>
            </w:r>
          </w:p>
          <w:p w14:paraId="5F9A2391" w14:textId="77777777" w:rsidR="00B474C5" w:rsidRPr="00A715B1" w:rsidRDefault="00B474C5" w:rsidP="00C51066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42" w:type="pct"/>
            <w:gridSpan w:val="2"/>
            <w:vAlign w:val="center"/>
          </w:tcPr>
          <w:p w14:paraId="37536C1C" w14:textId="77777777" w:rsidR="00B474C5" w:rsidRPr="00A715B1" w:rsidRDefault="00B474C5" w:rsidP="00C51066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A715B1">
              <w:rPr>
                <w:rFonts w:eastAsia="Calibri"/>
                <w:b w:val="0"/>
                <w:sz w:val="24"/>
                <w:szCs w:val="24"/>
                <w:lang w:eastAsia="en-US"/>
              </w:rPr>
              <w:t>-</w:t>
            </w:r>
          </w:p>
        </w:tc>
      </w:tr>
      <w:tr w:rsidR="00B474C5" w:rsidRPr="00A715B1" w14:paraId="248506FB" w14:textId="77777777" w:rsidTr="00C51066">
        <w:tc>
          <w:tcPr>
            <w:tcW w:w="189" w:type="pct"/>
            <w:vMerge w:val="restart"/>
            <w:shd w:val="clear" w:color="auto" w:fill="FFFFFF"/>
            <w:vAlign w:val="center"/>
          </w:tcPr>
          <w:p w14:paraId="121D39F5" w14:textId="77777777" w:rsidR="00B474C5" w:rsidRPr="00A715B1" w:rsidRDefault="00B474C5" w:rsidP="00C51066">
            <w:pPr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A715B1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811" w:type="pct"/>
            <w:gridSpan w:val="9"/>
            <w:shd w:val="clear" w:color="auto" w:fill="FFFFFF"/>
            <w:vAlign w:val="center"/>
          </w:tcPr>
          <w:p w14:paraId="06451D63" w14:textId="77777777" w:rsidR="00B474C5" w:rsidRPr="00A715B1" w:rsidRDefault="00B474C5" w:rsidP="00C51066">
            <w:pPr>
              <w:spacing w:before="60" w:after="60"/>
              <w:jc w:val="center"/>
              <w:rPr>
                <w:b w:val="0"/>
                <w:sz w:val="24"/>
                <w:szCs w:val="24"/>
              </w:rPr>
            </w:pPr>
            <w:r w:rsidRPr="00A715B1">
              <w:rPr>
                <w:bCs/>
                <w:color w:val="000000"/>
                <w:sz w:val="24"/>
                <w:szCs w:val="24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B474C5" w:rsidRPr="00A715B1" w14:paraId="23E31C7F" w14:textId="77777777" w:rsidTr="00C51066">
        <w:tc>
          <w:tcPr>
            <w:tcW w:w="189" w:type="pct"/>
            <w:vMerge/>
            <w:shd w:val="clear" w:color="auto" w:fill="FFFFFF"/>
            <w:vAlign w:val="center"/>
          </w:tcPr>
          <w:p w14:paraId="1E697E83" w14:textId="77777777" w:rsidR="00B474C5" w:rsidRPr="00A715B1" w:rsidRDefault="00B474C5" w:rsidP="00C510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 w14:paraId="50272B53" w14:textId="77777777" w:rsidR="00B474C5" w:rsidRPr="00A715B1" w:rsidRDefault="00B474C5" w:rsidP="00C51066">
            <w:pPr>
              <w:rPr>
                <w:b w:val="0"/>
                <w:sz w:val="24"/>
                <w:szCs w:val="24"/>
              </w:rPr>
            </w:pPr>
            <w:r w:rsidRPr="00A715B1">
              <w:rPr>
                <w:b w:val="0"/>
                <w:color w:val="000000"/>
                <w:sz w:val="24"/>
                <w:szCs w:val="24"/>
                <w:lang w:val="en-US"/>
              </w:rPr>
              <w:t>4.</w:t>
            </w:r>
            <w:r w:rsidRPr="00A715B1">
              <w:rPr>
                <w:b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23" w:type="pct"/>
            <w:gridSpan w:val="8"/>
            <w:shd w:val="clear" w:color="auto" w:fill="FFFFFF"/>
            <w:vAlign w:val="center"/>
          </w:tcPr>
          <w:p w14:paraId="09B5F0CA" w14:textId="77777777" w:rsidR="00B474C5" w:rsidRPr="00A715B1" w:rsidRDefault="00B474C5" w:rsidP="00C51066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A715B1">
              <w:rPr>
                <w:b w:val="0"/>
                <w:color w:val="000000"/>
                <w:sz w:val="24"/>
                <w:szCs w:val="24"/>
              </w:rPr>
              <w:t>Период расчета</w:t>
            </w:r>
            <w:r w:rsidRPr="00A715B1">
              <w:rPr>
                <w:b w:val="0"/>
                <w:color w:val="000000"/>
                <w:sz w:val="24"/>
                <w:szCs w:val="24"/>
                <w:vertAlign w:val="superscript"/>
              </w:rPr>
              <w:t>6</w:t>
            </w:r>
          </w:p>
        </w:tc>
      </w:tr>
      <w:tr w:rsidR="00B474C5" w:rsidRPr="00A715B1" w14:paraId="5EAD3670" w14:textId="77777777" w:rsidTr="00C51066">
        <w:tc>
          <w:tcPr>
            <w:tcW w:w="189" w:type="pct"/>
            <w:vMerge/>
            <w:shd w:val="clear" w:color="auto" w:fill="FFFFFF"/>
            <w:vAlign w:val="center"/>
          </w:tcPr>
          <w:p w14:paraId="5AC906EE" w14:textId="77777777" w:rsidR="00B474C5" w:rsidRPr="00A715B1" w:rsidRDefault="00B474C5" w:rsidP="00C510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811" w:type="pct"/>
            <w:gridSpan w:val="9"/>
            <w:shd w:val="clear" w:color="auto" w:fill="FFFFFF"/>
            <w:vAlign w:val="center"/>
          </w:tcPr>
          <w:p w14:paraId="6D1BCDA5" w14:textId="77777777" w:rsidR="00B474C5" w:rsidRPr="00A715B1" w:rsidRDefault="00B474C5" w:rsidP="00C51066">
            <w:pPr>
              <w:jc w:val="center"/>
              <w:rPr>
                <w:rFonts w:eastAsia="Calibri"/>
                <w:b w:val="0"/>
                <w:i/>
                <w:sz w:val="24"/>
                <w:szCs w:val="24"/>
                <w:lang w:eastAsia="en-US"/>
              </w:rPr>
            </w:pPr>
            <w:r w:rsidRPr="00A715B1">
              <w:rPr>
                <w:rFonts w:eastAsia="Calibri"/>
                <w:b w:val="0"/>
                <w:i/>
                <w:sz w:val="24"/>
                <w:szCs w:val="24"/>
                <w:lang w:eastAsia="en-US"/>
              </w:rPr>
              <w:t>-</w:t>
            </w:r>
          </w:p>
        </w:tc>
      </w:tr>
      <w:tr w:rsidR="00B474C5" w:rsidRPr="00A715B1" w14:paraId="31604758" w14:textId="77777777" w:rsidTr="00C51066">
        <w:tc>
          <w:tcPr>
            <w:tcW w:w="189" w:type="pct"/>
            <w:vMerge/>
            <w:shd w:val="clear" w:color="auto" w:fill="FFFFFF"/>
            <w:vAlign w:val="center"/>
          </w:tcPr>
          <w:p w14:paraId="360E5E80" w14:textId="77777777" w:rsidR="00B474C5" w:rsidRPr="00A715B1" w:rsidRDefault="00B474C5" w:rsidP="00C510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 w14:paraId="604C18FC" w14:textId="77777777" w:rsidR="00B474C5" w:rsidRPr="00A715B1" w:rsidRDefault="00B474C5" w:rsidP="00C51066">
            <w:pPr>
              <w:rPr>
                <w:b w:val="0"/>
                <w:color w:val="000000"/>
                <w:sz w:val="24"/>
                <w:szCs w:val="24"/>
                <w:lang w:val="en-US"/>
              </w:rPr>
            </w:pPr>
            <w:r w:rsidRPr="00A715B1">
              <w:rPr>
                <w:b w:val="0"/>
                <w:color w:val="000000"/>
                <w:sz w:val="24"/>
                <w:szCs w:val="24"/>
                <w:lang w:val="en-US"/>
              </w:rPr>
              <w:t>4.2</w:t>
            </w:r>
          </w:p>
        </w:tc>
        <w:tc>
          <w:tcPr>
            <w:tcW w:w="4523" w:type="pct"/>
            <w:gridSpan w:val="8"/>
            <w:shd w:val="clear" w:color="auto" w:fill="FFFFFF"/>
            <w:vAlign w:val="center"/>
          </w:tcPr>
          <w:p w14:paraId="62675622" w14:textId="77777777" w:rsidR="00B474C5" w:rsidRPr="00A715B1" w:rsidRDefault="00B474C5" w:rsidP="00C51066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A715B1">
              <w:rPr>
                <w:b w:val="0"/>
                <w:color w:val="000000"/>
                <w:sz w:val="24"/>
                <w:szCs w:val="24"/>
              </w:rPr>
              <w:t>Формула расчета</w:t>
            </w:r>
            <w:r w:rsidRPr="00A715B1">
              <w:rPr>
                <w:b w:val="0"/>
                <w:color w:val="000000"/>
                <w:sz w:val="24"/>
                <w:szCs w:val="24"/>
                <w:vertAlign w:val="superscript"/>
              </w:rPr>
              <w:t>7</w:t>
            </w:r>
          </w:p>
        </w:tc>
      </w:tr>
      <w:tr w:rsidR="00B474C5" w:rsidRPr="00A715B1" w14:paraId="72344336" w14:textId="77777777" w:rsidTr="00C51066">
        <w:tc>
          <w:tcPr>
            <w:tcW w:w="189" w:type="pct"/>
            <w:vMerge/>
            <w:shd w:val="clear" w:color="auto" w:fill="FFFFFF"/>
            <w:vAlign w:val="center"/>
          </w:tcPr>
          <w:p w14:paraId="559DD183" w14:textId="77777777" w:rsidR="00B474C5" w:rsidRPr="00A715B1" w:rsidRDefault="00B474C5" w:rsidP="00C510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811" w:type="pct"/>
            <w:gridSpan w:val="9"/>
            <w:shd w:val="clear" w:color="auto" w:fill="FFFFFF"/>
            <w:vAlign w:val="center"/>
          </w:tcPr>
          <w:p w14:paraId="227B6090" w14:textId="77777777" w:rsidR="00B474C5" w:rsidRPr="00A715B1" w:rsidRDefault="00B474C5" w:rsidP="00C51066">
            <w:pPr>
              <w:jc w:val="center"/>
              <w:rPr>
                <w:rFonts w:eastAsia="Calibri"/>
                <w:b w:val="0"/>
                <w:i/>
                <w:sz w:val="24"/>
                <w:szCs w:val="24"/>
                <w:lang w:eastAsia="en-US"/>
              </w:rPr>
            </w:pPr>
            <w:r w:rsidRPr="00A715B1">
              <w:rPr>
                <w:rFonts w:eastAsia="Calibri"/>
                <w:b w:val="0"/>
                <w:i/>
                <w:sz w:val="24"/>
                <w:szCs w:val="24"/>
                <w:lang w:eastAsia="en-US"/>
              </w:rPr>
              <w:t>-</w:t>
            </w:r>
          </w:p>
        </w:tc>
      </w:tr>
      <w:tr w:rsidR="00B474C5" w:rsidRPr="00A715B1" w14:paraId="211EF9AB" w14:textId="77777777" w:rsidTr="00C51066">
        <w:tc>
          <w:tcPr>
            <w:tcW w:w="189" w:type="pct"/>
            <w:vMerge/>
            <w:shd w:val="clear" w:color="auto" w:fill="FFFFFF"/>
            <w:vAlign w:val="center"/>
          </w:tcPr>
          <w:p w14:paraId="5A0352B8" w14:textId="77777777" w:rsidR="00B474C5" w:rsidRPr="00A715B1" w:rsidRDefault="00B474C5" w:rsidP="00C510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 w14:paraId="4C895075" w14:textId="77777777" w:rsidR="00B474C5" w:rsidRPr="00A715B1" w:rsidRDefault="00B474C5" w:rsidP="00C51066">
            <w:pPr>
              <w:rPr>
                <w:b w:val="0"/>
                <w:color w:val="000000"/>
                <w:sz w:val="24"/>
                <w:szCs w:val="24"/>
                <w:lang w:val="en-US"/>
              </w:rPr>
            </w:pPr>
            <w:r w:rsidRPr="00A715B1">
              <w:rPr>
                <w:b w:val="0"/>
                <w:color w:val="000000"/>
                <w:sz w:val="24"/>
                <w:szCs w:val="24"/>
                <w:lang w:val="en-US"/>
              </w:rPr>
              <w:t>4.3</w:t>
            </w:r>
          </w:p>
        </w:tc>
        <w:tc>
          <w:tcPr>
            <w:tcW w:w="4523" w:type="pct"/>
            <w:gridSpan w:val="8"/>
            <w:shd w:val="clear" w:color="auto" w:fill="FFFFFF"/>
            <w:vAlign w:val="center"/>
          </w:tcPr>
          <w:p w14:paraId="4AE07CC2" w14:textId="77777777" w:rsidR="00B474C5" w:rsidRPr="00A715B1" w:rsidRDefault="00B474C5" w:rsidP="00C51066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A715B1">
              <w:rPr>
                <w:b w:val="0"/>
                <w:color w:val="000000"/>
                <w:sz w:val="24"/>
                <w:szCs w:val="24"/>
              </w:rPr>
              <w:t>Расшифровка переменных</w:t>
            </w:r>
          </w:p>
        </w:tc>
      </w:tr>
      <w:tr w:rsidR="00B474C5" w:rsidRPr="00A715B1" w14:paraId="3DBA6FBA" w14:textId="77777777" w:rsidTr="00C51066">
        <w:tc>
          <w:tcPr>
            <w:tcW w:w="189" w:type="pct"/>
            <w:vMerge/>
            <w:shd w:val="clear" w:color="auto" w:fill="FFFFFF"/>
            <w:vAlign w:val="center"/>
          </w:tcPr>
          <w:p w14:paraId="3C5CCAC5" w14:textId="77777777" w:rsidR="00B474C5" w:rsidRPr="00A715B1" w:rsidRDefault="00B474C5" w:rsidP="00C510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 w14:paraId="4EDBC381" w14:textId="77777777" w:rsidR="00B474C5" w:rsidRPr="00A715B1" w:rsidRDefault="00B474C5" w:rsidP="00C51066">
            <w:pPr>
              <w:rPr>
                <w:b w:val="0"/>
                <w:sz w:val="24"/>
                <w:szCs w:val="24"/>
              </w:rPr>
            </w:pPr>
            <w:r w:rsidRPr="00A715B1">
              <w:rPr>
                <w:b w:val="0"/>
                <w:color w:val="000000"/>
                <w:sz w:val="24"/>
                <w:szCs w:val="24"/>
                <w:lang w:val="en-US"/>
              </w:rPr>
              <w:t>4.3.1</w:t>
            </w:r>
          </w:p>
        </w:tc>
        <w:tc>
          <w:tcPr>
            <w:tcW w:w="1500" w:type="pct"/>
            <w:shd w:val="clear" w:color="auto" w:fill="FFFFFF"/>
            <w:vAlign w:val="center"/>
          </w:tcPr>
          <w:p w14:paraId="5FE800D5" w14:textId="77777777" w:rsidR="00B474C5" w:rsidRPr="00A715B1" w:rsidRDefault="00B474C5" w:rsidP="00C51066">
            <w:pPr>
              <w:rPr>
                <w:b w:val="0"/>
                <w:sz w:val="24"/>
                <w:szCs w:val="24"/>
              </w:rPr>
            </w:pPr>
            <w:r w:rsidRPr="00A715B1">
              <w:rPr>
                <w:b w:val="0"/>
                <w:color w:val="000000"/>
                <w:sz w:val="24"/>
                <w:szCs w:val="24"/>
              </w:rPr>
              <w:t>Переменная</w:t>
            </w:r>
            <w:r w:rsidRPr="00A715B1">
              <w:rPr>
                <w:b w:val="0"/>
                <w:color w:val="000000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284" w:type="pct"/>
            <w:shd w:val="clear" w:color="auto" w:fill="FFFFFF"/>
            <w:vAlign w:val="center"/>
          </w:tcPr>
          <w:p w14:paraId="6274C478" w14:textId="77777777" w:rsidR="00B474C5" w:rsidRPr="00A715B1" w:rsidRDefault="00B474C5" w:rsidP="00C51066">
            <w:pPr>
              <w:rPr>
                <w:b w:val="0"/>
                <w:sz w:val="24"/>
                <w:szCs w:val="24"/>
              </w:rPr>
            </w:pPr>
            <w:r w:rsidRPr="00A715B1">
              <w:rPr>
                <w:b w:val="0"/>
                <w:color w:val="000000"/>
                <w:sz w:val="24"/>
                <w:szCs w:val="24"/>
                <w:lang w:val="en-US"/>
              </w:rPr>
              <w:t>4.3.2</w:t>
            </w:r>
          </w:p>
        </w:tc>
        <w:tc>
          <w:tcPr>
            <w:tcW w:w="1197" w:type="pct"/>
            <w:gridSpan w:val="4"/>
            <w:vAlign w:val="center"/>
          </w:tcPr>
          <w:p w14:paraId="34A2084F" w14:textId="77777777" w:rsidR="00B474C5" w:rsidRPr="00A715B1" w:rsidRDefault="00B474C5" w:rsidP="00C51066">
            <w:pPr>
              <w:rPr>
                <w:b w:val="0"/>
                <w:sz w:val="24"/>
                <w:szCs w:val="24"/>
              </w:rPr>
            </w:pPr>
            <w:r w:rsidRPr="00A715B1">
              <w:rPr>
                <w:b w:val="0"/>
                <w:color w:val="000000"/>
                <w:sz w:val="24"/>
                <w:szCs w:val="24"/>
              </w:rPr>
              <w:t>Наименование переменной</w:t>
            </w:r>
            <w:r w:rsidRPr="00A715B1">
              <w:rPr>
                <w:b w:val="0"/>
                <w:color w:val="000000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288" w:type="pct"/>
            <w:vAlign w:val="center"/>
          </w:tcPr>
          <w:p w14:paraId="47259AF0" w14:textId="77777777" w:rsidR="00B474C5" w:rsidRPr="00A715B1" w:rsidRDefault="00B474C5" w:rsidP="00C51066">
            <w:pPr>
              <w:rPr>
                <w:b w:val="0"/>
                <w:sz w:val="24"/>
                <w:szCs w:val="24"/>
              </w:rPr>
            </w:pPr>
            <w:r w:rsidRPr="00A715B1">
              <w:rPr>
                <w:b w:val="0"/>
                <w:color w:val="000000"/>
                <w:sz w:val="24"/>
                <w:szCs w:val="24"/>
                <w:lang w:val="en-US"/>
              </w:rPr>
              <w:t>4.3.3</w:t>
            </w:r>
          </w:p>
        </w:tc>
        <w:tc>
          <w:tcPr>
            <w:tcW w:w="1254" w:type="pct"/>
            <w:vAlign w:val="center"/>
          </w:tcPr>
          <w:p w14:paraId="08B5B3AC" w14:textId="77777777" w:rsidR="00B474C5" w:rsidRPr="00A715B1" w:rsidRDefault="00B474C5" w:rsidP="00C51066">
            <w:pPr>
              <w:rPr>
                <w:b w:val="0"/>
                <w:sz w:val="24"/>
                <w:szCs w:val="24"/>
              </w:rPr>
            </w:pPr>
            <w:r w:rsidRPr="00A715B1">
              <w:rPr>
                <w:b w:val="0"/>
                <w:color w:val="000000"/>
                <w:sz w:val="24"/>
                <w:szCs w:val="24"/>
              </w:rPr>
              <w:t>Источник получения данных</w:t>
            </w:r>
            <w:r w:rsidRPr="00A715B1">
              <w:rPr>
                <w:b w:val="0"/>
                <w:color w:val="000000"/>
                <w:sz w:val="24"/>
                <w:szCs w:val="24"/>
                <w:vertAlign w:val="superscript"/>
              </w:rPr>
              <w:t>10</w:t>
            </w:r>
          </w:p>
        </w:tc>
      </w:tr>
      <w:tr w:rsidR="00B474C5" w:rsidRPr="00A715B1" w14:paraId="0B13A403" w14:textId="77777777" w:rsidTr="00C51066">
        <w:tc>
          <w:tcPr>
            <w:tcW w:w="189" w:type="pct"/>
            <w:vMerge/>
            <w:shd w:val="clear" w:color="auto" w:fill="FFFFFF"/>
            <w:vAlign w:val="center"/>
          </w:tcPr>
          <w:p w14:paraId="345D0CC9" w14:textId="77777777" w:rsidR="00B474C5" w:rsidRPr="00A715B1" w:rsidRDefault="00B474C5" w:rsidP="00C510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88" w:type="pct"/>
            <w:gridSpan w:val="2"/>
            <w:shd w:val="clear" w:color="auto" w:fill="FFFFFF"/>
            <w:vAlign w:val="center"/>
          </w:tcPr>
          <w:p w14:paraId="70C0492B" w14:textId="77777777" w:rsidR="00B474C5" w:rsidRPr="00A715B1" w:rsidRDefault="00B474C5" w:rsidP="00C51066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A715B1">
              <w:rPr>
                <w:rFonts w:eastAsia="Calibri"/>
                <w:b w:val="0"/>
                <w:i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81" w:type="pct"/>
            <w:gridSpan w:val="5"/>
            <w:shd w:val="clear" w:color="auto" w:fill="FFFFFF"/>
            <w:vAlign w:val="center"/>
          </w:tcPr>
          <w:p w14:paraId="1BC3E1C5" w14:textId="77777777" w:rsidR="00B474C5" w:rsidRPr="00A715B1" w:rsidRDefault="00B474C5" w:rsidP="00C51066">
            <w:pPr>
              <w:jc w:val="center"/>
              <w:rPr>
                <w:b w:val="0"/>
                <w:i/>
                <w:iCs/>
                <w:color w:val="000000"/>
                <w:sz w:val="24"/>
                <w:szCs w:val="24"/>
              </w:rPr>
            </w:pPr>
            <w:r w:rsidRPr="00A715B1">
              <w:rPr>
                <w:b w:val="0"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2" w:type="pct"/>
            <w:gridSpan w:val="2"/>
            <w:shd w:val="clear" w:color="auto" w:fill="FFFFFF"/>
          </w:tcPr>
          <w:p w14:paraId="44B912D1" w14:textId="77777777" w:rsidR="00B474C5" w:rsidRPr="00A715B1" w:rsidRDefault="00B474C5" w:rsidP="00C51066">
            <w:pPr>
              <w:jc w:val="center"/>
              <w:rPr>
                <w:b w:val="0"/>
                <w:sz w:val="24"/>
                <w:szCs w:val="24"/>
              </w:rPr>
            </w:pPr>
            <w:r w:rsidRPr="00A715B1">
              <w:rPr>
                <w:b w:val="0"/>
                <w:iCs/>
                <w:sz w:val="24"/>
                <w:szCs w:val="24"/>
              </w:rPr>
              <w:t>-</w:t>
            </w:r>
          </w:p>
        </w:tc>
      </w:tr>
      <w:tr w:rsidR="00B474C5" w:rsidRPr="00A715B1" w14:paraId="6676A85F" w14:textId="77777777" w:rsidTr="00C51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0B87B087" w14:textId="77777777" w:rsidR="00B474C5" w:rsidRPr="00A715B1" w:rsidRDefault="00B474C5" w:rsidP="00C51066">
            <w:pPr>
              <w:jc w:val="center"/>
              <w:rPr>
                <w:b w:val="0"/>
                <w:sz w:val="24"/>
                <w:szCs w:val="24"/>
              </w:rPr>
            </w:pPr>
            <w:r w:rsidRPr="00A715B1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811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F8BEFAD" w14:textId="77777777" w:rsidR="00B474C5" w:rsidRPr="00A715B1" w:rsidRDefault="00B474C5" w:rsidP="00C51066">
            <w:pPr>
              <w:spacing w:before="60" w:after="60"/>
              <w:jc w:val="center"/>
              <w:rPr>
                <w:b w:val="0"/>
                <w:sz w:val="24"/>
                <w:szCs w:val="24"/>
              </w:rPr>
            </w:pPr>
            <w:r w:rsidRPr="00A715B1">
              <w:rPr>
                <w:bCs/>
                <w:color w:val="000000"/>
                <w:sz w:val="24"/>
                <w:szCs w:val="24"/>
              </w:rPr>
              <w:t>Перечень документов, подтверждающих факт соответствия или отклонения объекта контроля от установленных параметров («срабатывание» индикатора риска) и прилагаемых к решению о проведении контрольного (надзорного) мероприятия</w:t>
            </w:r>
          </w:p>
        </w:tc>
      </w:tr>
      <w:tr w:rsidR="00B474C5" w:rsidRPr="00A715B1" w14:paraId="491E61C1" w14:textId="77777777" w:rsidTr="00C51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1262D55" w14:textId="77777777" w:rsidR="00B474C5" w:rsidRPr="00A715B1" w:rsidRDefault="00B474C5" w:rsidP="00C510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60A61A80" w14:textId="77777777" w:rsidR="00B474C5" w:rsidRPr="00A715B1" w:rsidRDefault="00B474C5" w:rsidP="00C51066">
            <w:pPr>
              <w:rPr>
                <w:b w:val="0"/>
                <w:color w:val="000000"/>
                <w:spacing w:val="-10"/>
                <w:sz w:val="24"/>
                <w:szCs w:val="24"/>
              </w:rPr>
            </w:pPr>
            <w:r w:rsidRPr="00A715B1">
              <w:rPr>
                <w:b w:val="0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617" w:type="pct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F538DD2" w14:textId="77777777" w:rsidR="00B474C5" w:rsidRPr="00A715B1" w:rsidRDefault="00B474C5" w:rsidP="00C51066">
            <w:pPr>
              <w:rPr>
                <w:b w:val="0"/>
                <w:color w:val="000000"/>
                <w:sz w:val="24"/>
                <w:szCs w:val="24"/>
              </w:rPr>
            </w:pPr>
            <w:r w:rsidRPr="00A715B1">
              <w:rPr>
                <w:b w:val="0"/>
                <w:color w:val="000000"/>
                <w:sz w:val="24"/>
                <w:szCs w:val="24"/>
              </w:rPr>
              <w:t xml:space="preserve">Правоустанавливающие и иные документы, подтверждающие индивидуализирующие признаки проверяемого объекта и его принадлежность контролируемому </w:t>
            </w:r>
            <w:r w:rsidRPr="00A715B1">
              <w:rPr>
                <w:b w:val="0"/>
                <w:color w:val="000000"/>
                <w:spacing w:val="-10"/>
                <w:sz w:val="24"/>
                <w:szCs w:val="24"/>
              </w:rPr>
              <w:t>лицу</w:t>
            </w:r>
            <w:r w:rsidRPr="00A715B1">
              <w:rPr>
                <w:b w:val="0"/>
                <w:color w:val="000000"/>
                <w:spacing w:val="-10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190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748BA8" w14:textId="77777777" w:rsidR="00B474C5" w:rsidRPr="00A715B1" w:rsidRDefault="00B474C5" w:rsidP="00C51066">
            <w:pPr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4046C3">
              <w:rPr>
                <w:b w:val="0"/>
                <w:color w:val="000000"/>
                <w:sz w:val="24"/>
                <w:szCs w:val="24"/>
              </w:rPr>
              <w:t>постановление</w:t>
            </w:r>
            <w:r>
              <w:rPr>
                <w:b w:val="0"/>
                <w:color w:val="000000"/>
                <w:sz w:val="24"/>
                <w:szCs w:val="24"/>
              </w:rPr>
              <w:t>м</w:t>
            </w:r>
            <w:r w:rsidRPr="004046C3">
              <w:rPr>
                <w:b w:val="0"/>
                <w:color w:val="000000"/>
                <w:sz w:val="24"/>
                <w:szCs w:val="24"/>
              </w:rPr>
              <w:t xml:space="preserve"> администрации города Обнинска от 06.12.2021 № 2823-п МАУ «Городской парк» на праве постоянного (бессрочного) пользования предоставлен лесной участок № 1 в границах лесного квартала № 7 лесничества «Леса муниципального</w:t>
            </w:r>
            <w:r>
              <w:rPr>
                <w:b w:val="0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046C3">
              <w:rPr>
                <w:b w:val="0"/>
                <w:color w:val="000000"/>
                <w:sz w:val="24"/>
                <w:szCs w:val="24"/>
              </w:rPr>
              <w:t>образования  «</w:t>
            </w:r>
            <w:proofErr w:type="gramEnd"/>
            <w:r w:rsidRPr="004046C3">
              <w:rPr>
                <w:b w:val="0"/>
                <w:color w:val="000000"/>
                <w:sz w:val="24"/>
                <w:szCs w:val="24"/>
              </w:rPr>
              <w:t xml:space="preserve">Город Обнинск», </w:t>
            </w:r>
            <w:proofErr w:type="gramStart"/>
            <w:r w:rsidRPr="004046C3">
              <w:rPr>
                <w:b w:val="0"/>
                <w:color w:val="000000"/>
                <w:sz w:val="24"/>
                <w:szCs w:val="24"/>
              </w:rPr>
              <w:t>расположенный  в</w:t>
            </w:r>
            <w:proofErr w:type="gramEnd"/>
            <w:r w:rsidRPr="004046C3">
              <w:rPr>
                <w:b w:val="0"/>
                <w:color w:val="000000"/>
                <w:sz w:val="24"/>
                <w:szCs w:val="24"/>
              </w:rPr>
              <w:t xml:space="preserve"> границах земельного участка с кадастровым № 40:27:030203:2 по адресу ориентира: Калужская область, г. Обнинск, ул. Гурьянова</w:t>
            </w:r>
          </w:p>
        </w:tc>
      </w:tr>
      <w:tr w:rsidR="00B474C5" w:rsidRPr="00A715B1" w14:paraId="44F5AF8D" w14:textId="77777777" w:rsidTr="00C51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2D990C05" w14:textId="77777777" w:rsidR="00B474C5" w:rsidRPr="00A715B1" w:rsidRDefault="00B474C5" w:rsidP="00C510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636EECAA" w14:textId="77777777" w:rsidR="00B474C5" w:rsidRPr="00A715B1" w:rsidRDefault="00B474C5" w:rsidP="00C51066">
            <w:pPr>
              <w:rPr>
                <w:b w:val="0"/>
                <w:sz w:val="24"/>
                <w:szCs w:val="24"/>
              </w:rPr>
            </w:pPr>
            <w:r w:rsidRPr="00A715B1">
              <w:rPr>
                <w:b w:val="0"/>
                <w:color w:val="000000"/>
                <w:spacing w:val="-10"/>
                <w:sz w:val="24"/>
                <w:szCs w:val="24"/>
              </w:rPr>
              <w:t>5.2</w:t>
            </w:r>
          </w:p>
        </w:tc>
        <w:tc>
          <w:tcPr>
            <w:tcW w:w="2617" w:type="pct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17A0F39" w14:textId="77777777" w:rsidR="00B474C5" w:rsidRPr="00A715B1" w:rsidRDefault="00B474C5" w:rsidP="00C51066">
            <w:pPr>
              <w:rPr>
                <w:b w:val="0"/>
                <w:color w:val="000000"/>
                <w:sz w:val="24"/>
                <w:szCs w:val="24"/>
              </w:rPr>
            </w:pPr>
            <w:r w:rsidRPr="00A715B1">
              <w:rPr>
                <w:b w:val="0"/>
                <w:color w:val="000000"/>
                <w:sz w:val="24"/>
                <w:szCs w:val="24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 w:rsidRPr="00A715B1">
              <w:rPr>
                <w:b w:val="0"/>
                <w:color w:val="000000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90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A6D2E7" w14:textId="77777777" w:rsidR="00B474C5" w:rsidRPr="00A715B1" w:rsidRDefault="00B474C5" w:rsidP="00C51066">
            <w:pPr>
              <w:jc w:val="both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Обращения</w:t>
            </w:r>
          </w:p>
        </w:tc>
      </w:tr>
      <w:tr w:rsidR="00B474C5" w:rsidRPr="00A715B1" w14:paraId="0C02CC02" w14:textId="77777777" w:rsidTr="00C51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205C8094" w14:textId="77777777" w:rsidR="00B474C5" w:rsidRPr="00A715B1" w:rsidRDefault="00B474C5" w:rsidP="00C510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7BD64C4" w14:textId="77777777" w:rsidR="00B474C5" w:rsidRPr="00A715B1" w:rsidRDefault="00B474C5" w:rsidP="00C51066">
            <w:pPr>
              <w:rPr>
                <w:b w:val="0"/>
                <w:sz w:val="24"/>
                <w:szCs w:val="24"/>
              </w:rPr>
            </w:pPr>
            <w:r w:rsidRPr="00A715B1">
              <w:rPr>
                <w:b w:val="0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617" w:type="pct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7CF731E" w14:textId="77777777" w:rsidR="00B474C5" w:rsidRPr="00A715B1" w:rsidRDefault="00B474C5" w:rsidP="00C51066">
            <w:pPr>
              <w:rPr>
                <w:b w:val="0"/>
                <w:sz w:val="24"/>
                <w:szCs w:val="24"/>
              </w:rPr>
            </w:pPr>
            <w:r w:rsidRPr="00A715B1">
              <w:rPr>
                <w:b w:val="0"/>
                <w:color w:val="000000"/>
                <w:sz w:val="24"/>
                <w:szCs w:val="24"/>
              </w:rPr>
              <w:t>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      </w:r>
            <w:r w:rsidRPr="00A715B1">
              <w:rPr>
                <w:b w:val="0"/>
                <w:color w:val="00000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90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801D6A" w14:textId="77777777" w:rsidR="00B474C5" w:rsidRPr="00A715B1" w:rsidRDefault="00B474C5" w:rsidP="00C51066">
            <w:pPr>
              <w:jc w:val="both"/>
              <w:rPr>
                <w:b w:val="0"/>
                <w:sz w:val="24"/>
                <w:szCs w:val="24"/>
              </w:rPr>
            </w:pPr>
            <w:r w:rsidRPr="00A715B1">
              <w:rPr>
                <w:b w:val="0"/>
                <w:iCs/>
                <w:color w:val="000000"/>
                <w:sz w:val="24"/>
                <w:szCs w:val="24"/>
              </w:rPr>
              <w:t xml:space="preserve">1. </w:t>
            </w:r>
            <w:r w:rsidRPr="00A715B1">
              <w:rPr>
                <w:b w:val="0"/>
                <w:sz w:val="24"/>
                <w:szCs w:val="24"/>
              </w:rPr>
              <w:t>Акт о проведении контрольного (надзорного) мероприятия без взаимодействия.</w:t>
            </w:r>
          </w:p>
          <w:p w14:paraId="69F54B57" w14:textId="77777777" w:rsidR="00B474C5" w:rsidRPr="00A715B1" w:rsidRDefault="00B474C5" w:rsidP="00C51066">
            <w:pPr>
              <w:jc w:val="both"/>
              <w:rPr>
                <w:b w:val="0"/>
                <w:iCs/>
                <w:color w:val="000000"/>
                <w:sz w:val="24"/>
                <w:szCs w:val="24"/>
              </w:rPr>
            </w:pPr>
            <w:r w:rsidRPr="00A715B1">
              <w:rPr>
                <w:b w:val="0"/>
                <w:iCs/>
                <w:color w:val="000000"/>
                <w:sz w:val="24"/>
                <w:szCs w:val="24"/>
              </w:rPr>
              <w:t>2. Информирование – размещение информации на сайте администрации города Обнинска.</w:t>
            </w:r>
          </w:p>
          <w:p w14:paraId="02582EA9" w14:textId="77777777" w:rsidR="00B474C5" w:rsidRPr="00A715B1" w:rsidRDefault="00B474C5" w:rsidP="00C51066">
            <w:pPr>
              <w:jc w:val="both"/>
              <w:rPr>
                <w:b w:val="0"/>
                <w:iCs/>
                <w:color w:val="000000"/>
                <w:sz w:val="24"/>
                <w:szCs w:val="24"/>
              </w:rPr>
            </w:pPr>
            <w:r w:rsidRPr="00A715B1">
              <w:rPr>
                <w:b w:val="0"/>
                <w:iCs/>
                <w:color w:val="000000"/>
                <w:sz w:val="24"/>
                <w:szCs w:val="24"/>
              </w:rPr>
              <w:lastRenderedPageBreak/>
              <w:t>3. Консультирование – учет в журнале консультирования.</w:t>
            </w:r>
          </w:p>
        </w:tc>
      </w:tr>
      <w:tr w:rsidR="00B474C5" w:rsidRPr="00A715B1" w14:paraId="189B9B13" w14:textId="77777777" w:rsidTr="00C51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62592E8F" w14:textId="77777777" w:rsidR="00B474C5" w:rsidRPr="00A715B1" w:rsidRDefault="00B474C5" w:rsidP="00C510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25C1FE0" w14:textId="77777777" w:rsidR="00B474C5" w:rsidRPr="00A715B1" w:rsidRDefault="00B474C5" w:rsidP="00C51066">
            <w:pPr>
              <w:rPr>
                <w:b w:val="0"/>
                <w:sz w:val="24"/>
                <w:szCs w:val="24"/>
              </w:rPr>
            </w:pPr>
            <w:r w:rsidRPr="00A715B1">
              <w:rPr>
                <w:b w:val="0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2617" w:type="pct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33F8932" w14:textId="77777777" w:rsidR="00B474C5" w:rsidRPr="00A715B1" w:rsidRDefault="00B474C5" w:rsidP="00C51066">
            <w:pPr>
              <w:rPr>
                <w:b w:val="0"/>
                <w:sz w:val="24"/>
                <w:szCs w:val="24"/>
              </w:rPr>
            </w:pPr>
            <w:r w:rsidRPr="00A715B1">
              <w:rPr>
                <w:b w:val="0"/>
                <w:color w:val="000000"/>
                <w:sz w:val="24"/>
                <w:szCs w:val="24"/>
              </w:rPr>
              <w:t>Иные документы, подтверждающие необходимость проведения внепланового контрольного (надзорного) мероприятия</w:t>
            </w:r>
            <w:r w:rsidRPr="00A715B1">
              <w:rPr>
                <w:b w:val="0"/>
                <w:color w:val="000000"/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90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7F458A" w14:textId="77777777" w:rsidR="00B474C5" w:rsidRPr="00A715B1" w:rsidRDefault="00B474C5" w:rsidP="00C51066">
            <w:pPr>
              <w:jc w:val="center"/>
              <w:rPr>
                <w:b w:val="0"/>
                <w:sz w:val="24"/>
                <w:szCs w:val="24"/>
              </w:rPr>
            </w:pPr>
            <w:r w:rsidRPr="00A715B1">
              <w:rPr>
                <w:b w:val="0"/>
                <w:sz w:val="24"/>
                <w:szCs w:val="24"/>
              </w:rPr>
              <w:t>-</w:t>
            </w:r>
          </w:p>
        </w:tc>
      </w:tr>
      <w:tr w:rsidR="00B474C5" w:rsidRPr="00A715B1" w14:paraId="7E4D8623" w14:textId="77777777" w:rsidTr="00C51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2498D682" w14:textId="77777777" w:rsidR="00B474C5" w:rsidRPr="00A715B1" w:rsidRDefault="00B474C5" w:rsidP="00C51066">
            <w:pPr>
              <w:jc w:val="center"/>
              <w:rPr>
                <w:b w:val="0"/>
                <w:sz w:val="24"/>
                <w:szCs w:val="24"/>
              </w:rPr>
            </w:pPr>
            <w:r w:rsidRPr="00A715B1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811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66A1252" w14:textId="77777777" w:rsidR="00B474C5" w:rsidRPr="00A715B1" w:rsidRDefault="00B474C5" w:rsidP="00C51066">
            <w:pPr>
              <w:spacing w:before="60" w:after="60"/>
              <w:jc w:val="center"/>
              <w:rPr>
                <w:b w:val="0"/>
                <w:sz w:val="24"/>
                <w:szCs w:val="24"/>
              </w:rPr>
            </w:pPr>
            <w:r w:rsidRPr="00A715B1">
              <w:rPr>
                <w:bCs/>
                <w:color w:val="000000"/>
                <w:sz w:val="24"/>
                <w:szCs w:val="24"/>
              </w:rPr>
              <w:t>Особенности проведения контрольного (надзорного) мероприятия</w:t>
            </w:r>
          </w:p>
        </w:tc>
      </w:tr>
      <w:tr w:rsidR="00B474C5" w:rsidRPr="00A715B1" w14:paraId="19CA5AB2" w14:textId="77777777" w:rsidTr="00C51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F1FEF50" w14:textId="77777777" w:rsidR="00B474C5" w:rsidRPr="00A715B1" w:rsidRDefault="00B474C5" w:rsidP="00C510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2CC0FC" w14:textId="77777777" w:rsidR="00B474C5" w:rsidRPr="00A715B1" w:rsidRDefault="00B474C5" w:rsidP="00C51066">
            <w:pPr>
              <w:rPr>
                <w:b w:val="0"/>
                <w:sz w:val="24"/>
                <w:szCs w:val="24"/>
              </w:rPr>
            </w:pPr>
            <w:r w:rsidRPr="00A715B1">
              <w:rPr>
                <w:b w:val="0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6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F42CD5" w14:textId="77777777" w:rsidR="00B474C5" w:rsidRPr="00A715B1" w:rsidRDefault="00B474C5" w:rsidP="00C51066">
            <w:pPr>
              <w:rPr>
                <w:b w:val="0"/>
                <w:sz w:val="24"/>
                <w:szCs w:val="24"/>
              </w:rPr>
            </w:pPr>
            <w:r w:rsidRPr="00A715B1">
              <w:rPr>
                <w:b w:val="0"/>
                <w:color w:val="000000"/>
                <w:sz w:val="24"/>
                <w:szCs w:val="24"/>
              </w:rPr>
              <w:t>Виды контрольных (надзорных) мероприятий</w:t>
            </w:r>
            <w:r w:rsidRPr="00A715B1">
              <w:rPr>
                <w:b w:val="0"/>
                <w:color w:val="00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9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8C470" w14:textId="77777777" w:rsidR="00B474C5" w:rsidRPr="00A715B1" w:rsidRDefault="00B474C5" w:rsidP="00C51066">
            <w:pPr>
              <w:autoSpaceDE w:val="0"/>
              <w:autoSpaceDN w:val="0"/>
              <w:adjustRightInd w:val="0"/>
              <w:jc w:val="both"/>
              <w:rPr>
                <w:rFonts w:eastAsia="Calibri"/>
                <w:b w:val="0"/>
                <w:iCs/>
                <w:sz w:val="24"/>
                <w:szCs w:val="24"/>
                <w:lang w:eastAsia="en-US"/>
              </w:rPr>
            </w:pPr>
            <w:r w:rsidRPr="00A715B1">
              <w:rPr>
                <w:rFonts w:eastAsia="Calibri"/>
                <w:b w:val="0"/>
                <w:iCs/>
                <w:sz w:val="24"/>
                <w:szCs w:val="24"/>
                <w:lang w:eastAsia="en-US"/>
              </w:rPr>
              <w:t>1. Без взаимодействия с контролируемым лицом проводятся следующие контрольные мероприятия:</w:t>
            </w:r>
          </w:p>
          <w:p w14:paraId="2244ED75" w14:textId="77777777" w:rsidR="00B474C5" w:rsidRPr="00A715B1" w:rsidRDefault="00B474C5" w:rsidP="00C51066">
            <w:pPr>
              <w:autoSpaceDE w:val="0"/>
              <w:autoSpaceDN w:val="0"/>
              <w:adjustRightInd w:val="0"/>
              <w:jc w:val="both"/>
              <w:rPr>
                <w:rFonts w:eastAsia="Calibri"/>
                <w:b w:val="0"/>
                <w:iCs/>
                <w:sz w:val="24"/>
                <w:szCs w:val="24"/>
                <w:lang w:eastAsia="en-US"/>
              </w:rPr>
            </w:pPr>
            <w:r w:rsidRPr="00A715B1">
              <w:rPr>
                <w:rFonts w:eastAsia="Calibri"/>
                <w:b w:val="0"/>
                <w:iCs/>
                <w:sz w:val="24"/>
                <w:szCs w:val="24"/>
                <w:lang w:eastAsia="en-US"/>
              </w:rPr>
              <w:t>- наблюдение за соблюдением обязательных требований;</w:t>
            </w:r>
          </w:p>
          <w:p w14:paraId="49566324" w14:textId="77777777" w:rsidR="00B474C5" w:rsidRPr="00A715B1" w:rsidRDefault="00B474C5" w:rsidP="00C51066">
            <w:pPr>
              <w:autoSpaceDE w:val="0"/>
              <w:autoSpaceDN w:val="0"/>
              <w:adjustRightInd w:val="0"/>
              <w:jc w:val="both"/>
              <w:rPr>
                <w:rFonts w:eastAsia="Calibri"/>
                <w:b w:val="0"/>
                <w:iCs/>
                <w:sz w:val="24"/>
                <w:szCs w:val="24"/>
                <w:lang w:eastAsia="en-US"/>
              </w:rPr>
            </w:pPr>
            <w:r w:rsidRPr="00A715B1">
              <w:rPr>
                <w:rFonts w:eastAsia="Calibri"/>
                <w:b w:val="0"/>
                <w:iCs/>
                <w:sz w:val="24"/>
                <w:szCs w:val="24"/>
                <w:lang w:eastAsia="en-US"/>
              </w:rPr>
              <w:t>- выездное обследование.</w:t>
            </w:r>
          </w:p>
          <w:p w14:paraId="12263A6A" w14:textId="77777777" w:rsidR="00B474C5" w:rsidRPr="00A715B1" w:rsidRDefault="00B474C5" w:rsidP="00C51066">
            <w:pPr>
              <w:autoSpaceDE w:val="0"/>
              <w:autoSpaceDN w:val="0"/>
              <w:adjustRightInd w:val="0"/>
              <w:jc w:val="both"/>
              <w:rPr>
                <w:rFonts w:eastAsia="Calibri"/>
                <w:b w:val="0"/>
                <w:iCs/>
                <w:sz w:val="24"/>
                <w:szCs w:val="24"/>
                <w:lang w:eastAsia="en-US"/>
              </w:rPr>
            </w:pPr>
            <w:r w:rsidRPr="00A715B1">
              <w:rPr>
                <w:rFonts w:eastAsia="Calibri"/>
                <w:b w:val="0"/>
                <w:iCs/>
                <w:sz w:val="24"/>
                <w:szCs w:val="24"/>
                <w:lang w:eastAsia="en-US"/>
              </w:rPr>
              <w:t>2. При взаимодействии с контролируемым лицом проводятся следующие контрольные мероприятия:</w:t>
            </w:r>
          </w:p>
          <w:p w14:paraId="5F9BC248" w14:textId="77777777" w:rsidR="00B474C5" w:rsidRPr="00A715B1" w:rsidRDefault="00B474C5" w:rsidP="00C51066">
            <w:pPr>
              <w:autoSpaceDE w:val="0"/>
              <w:autoSpaceDN w:val="0"/>
              <w:adjustRightInd w:val="0"/>
              <w:jc w:val="both"/>
              <w:rPr>
                <w:rFonts w:eastAsia="Calibri"/>
                <w:b w:val="0"/>
                <w:iCs/>
                <w:sz w:val="24"/>
                <w:szCs w:val="24"/>
                <w:lang w:eastAsia="en-US"/>
              </w:rPr>
            </w:pPr>
            <w:r w:rsidRPr="00A715B1">
              <w:rPr>
                <w:rFonts w:eastAsia="Calibri"/>
                <w:b w:val="0"/>
                <w:iCs/>
                <w:sz w:val="24"/>
                <w:szCs w:val="24"/>
                <w:lang w:eastAsia="en-US"/>
              </w:rPr>
              <w:t>- инспекционный визит;</w:t>
            </w:r>
          </w:p>
          <w:p w14:paraId="757932D3" w14:textId="77777777" w:rsidR="00B474C5" w:rsidRPr="00A715B1" w:rsidRDefault="00B474C5" w:rsidP="00C51066">
            <w:pPr>
              <w:autoSpaceDE w:val="0"/>
              <w:autoSpaceDN w:val="0"/>
              <w:adjustRightInd w:val="0"/>
              <w:jc w:val="both"/>
              <w:rPr>
                <w:rFonts w:eastAsia="Calibri"/>
                <w:b w:val="0"/>
                <w:iCs/>
                <w:sz w:val="24"/>
                <w:szCs w:val="24"/>
                <w:lang w:eastAsia="en-US"/>
              </w:rPr>
            </w:pPr>
            <w:r w:rsidRPr="00A715B1">
              <w:rPr>
                <w:rFonts w:eastAsia="Calibri"/>
                <w:b w:val="0"/>
                <w:iCs/>
                <w:sz w:val="24"/>
                <w:szCs w:val="24"/>
                <w:lang w:eastAsia="en-US"/>
              </w:rPr>
              <w:t>- документарная проверка;</w:t>
            </w:r>
          </w:p>
          <w:p w14:paraId="459FAD5B" w14:textId="77777777" w:rsidR="00B474C5" w:rsidRPr="00A715B1" w:rsidRDefault="00B474C5" w:rsidP="00C51066">
            <w:pPr>
              <w:autoSpaceDE w:val="0"/>
              <w:autoSpaceDN w:val="0"/>
              <w:adjustRightInd w:val="0"/>
              <w:jc w:val="both"/>
              <w:rPr>
                <w:rFonts w:eastAsia="Calibri"/>
                <w:b w:val="0"/>
                <w:iCs/>
                <w:sz w:val="24"/>
                <w:szCs w:val="24"/>
                <w:lang w:eastAsia="en-US"/>
              </w:rPr>
            </w:pPr>
            <w:r w:rsidRPr="00A715B1">
              <w:rPr>
                <w:rFonts w:eastAsia="Calibri"/>
                <w:b w:val="0"/>
                <w:iCs/>
                <w:sz w:val="24"/>
                <w:szCs w:val="24"/>
                <w:lang w:eastAsia="en-US"/>
              </w:rPr>
              <w:t>- выездная проверка.</w:t>
            </w:r>
          </w:p>
        </w:tc>
      </w:tr>
      <w:tr w:rsidR="00B474C5" w:rsidRPr="00A715B1" w14:paraId="3A19953F" w14:textId="77777777" w:rsidTr="00C51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030621F4" w14:textId="77777777" w:rsidR="00B474C5" w:rsidRPr="00A715B1" w:rsidRDefault="00B474C5" w:rsidP="00C510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514577" w14:textId="77777777" w:rsidR="00B474C5" w:rsidRPr="00A715B1" w:rsidRDefault="00B474C5" w:rsidP="00C51066">
            <w:pPr>
              <w:rPr>
                <w:b w:val="0"/>
                <w:sz w:val="24"/>
                <w:szCs w:val="24"/>
              </w:rPr>
            </w:pPr>
            <w:r w:rsidRPr="00A715B1">
              <w:rPr>
                <w:b w:val="0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2617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E2A612" w14:textId="77777777" w:rsidR="00B474C5" w:rsidRPr="00A715B1" w:rsidRDefault="00B474C5" w:rsidP="00C51066">
            <w:pPr>
              <w:rPr>
                <w:b w:val="0"/>
                <w:sz w:val="24"/>
                <w:szCs w:val="24"/>
              </w:rPr>
            </w:pPr>
            <w:r w:rsidRPr="00A715B1">
              <w:rPr>
                <w:b w:val="0"/>
                <w:color w:val="000000"/>
                <w:sz w:val="24"/>
                <w:szCs w:val="24"/>
              </w:rPr>
              <w:t>Использование мобильного приложения «Инспектор» при проведении контрольного (надзорного) мероприятия</w:t>
            </w:r>
            <w:r w:rsidRPr="00A715B1">
              <w:rPr>
                <w:b w:val="0"/>
                <w:color w:val="000000"/>
                <w:sz w:val="24"/>
                <w:szCs w:val="24"/>
                <w:vertAlign w:val="superscript"/>
              </w:rPr>
              <w:t>16</w:t>
            </w:r>
          </w:p>
        </w:tc>
        <w:tc>
          <w:tcPr>
            <w:tcW w:w="190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F09E816" w14:textId="77777777" w:rsidR="00B474C5" w:rsidRPr="00A715B1" w:rsidRDefault="00B474C5" w:rsidP="00C51066">
            <w:pPr>
              <w:jc w:val="center"/>
              <w:rPr>
                <w:b w:val="0"/>
                <w:sz w:val="24"/>
                <w:szCs w:val="24"/>
              </w:rPr>
            </w:pPr>
            <w:r w:rsidRPr="00A715B1">
              <w:rPr>
                <w:b w:val="0"/>
                <w:sz w:val="24"/>
                <w:szCs w:val="24"/>
              </w:rPr>
              <w:t>-</w:t>
            </w:r>
          </w:p>
        </w:tc>
      </w:tr>
      <w:tr w:rsidR="00B474C5" w:rsidRPr="00A715B1" w14:paraId="5B85D7A6" w14:textId="77777777" w:rsidTr="00C51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7F521B" w14:textId="77777777" w:rsidR="00B474C5" w:rsidRPr="00A715B1" w:rsidRDefault="00B474C5" w:rsidP="00C510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97D7C78" w14:textId="77777777" w:rsidR="00B474C5" w:rsidRPr="00A715B1" w:rsidRDefault="00B474C5" w:rsidP="00C51066">
            <w:pPr>
              <w:rPr>
                <w:b w:val="0"/>
                <w:sz w:val="24"/>
                <w:szCs w:val="24"/>
              </w:rPr>
            </w:pPr>
            <w:r w:rsidRPr="00A715B1">
              <w:rPr>
                <w:b w:val="0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26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E1CFD50" w14:textId="77777777" w:rsidR="00B474C5" w:rsidRPr="00A715B1" w:rsidRDefault="00B474C5" w:rsidP="00C51066">
            <w:pPr>
              <w:rPr>
                <w:b w:val="0"/>
                <w:sz w:val="24"/>
                <w:szCs w:val="24"/>
              </w:rPr>
            </w:pPr>
            <w:r w:rsidRPr="00A715B1">
              <w:rPr>
                <w:b w:val="0"/>
                <w:color w:val="000000"/>
                <w:sz w:val="24"/>
                <w:szCs w:val="24"/>
              </w:rPr>
              <w:t>Возможность размещения информации о «срабатывании» индикатора риска в личном кабинете контролируемого лица на Едином портале государственных и муниципальных услуг (функций) и (или) в информационной системе контрольного (надзорного) органа</w:t>
            </w:r>
            <w:r w:rsidRPr="00A715B1">
              <w:rPr>
                <w:b w:val="0"/>
                <w:color w:val="000000"/>
                <w:sz w:val="24"/>
                <w:szCs w:val="24"/>
                <w:vertAlign w:val="superscript"/>
              </w:rPr>
              <w:t>17</w:t>
            </w:r>
          </w:p>
        </w:tc>
        <w:tc>
          <w:tcPr>
            <w:tcW w:w="19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E97E5" w14:textId="77777777" w:rsidR="00B474C5" w:rsidRPr="00A715B1" w:rsidRDefault="00B474C5" w:rsidP="00C51066">
            <w:pPr>
              <w:jc w:val="center"/>
              <w:rPr>
                <w:b w:val="0"/>
                <w:i/>
                <w:sz w:val="24"/>
                <w:szCs w:val="24"/>
              </w:rPr>
            </w:pPr>
            <w:r w:rsidRPr="00A715B1">
              <w:rPr>
                <w:b w:val="0"/>
                <w:i/>
                <w:sz w:val="24"/>
                <w:szCs w:val="24"/>
              </w:rPr>
              <w:t>-</w:t>
            </w:r>
          </w:p>
        </w:tc>
      </w:tr>
    </w:tbl>
    <w:p w14:paraId="38AEE2A2" w14:textId="77777777" w:rsidR="00B474C5" w:rsidRPr="00A715B1" w:rsidRDefault="00B474C5" w:rsidP="00B474C5">
      <w:pPr>
        <w:spacing w:after="160" w:line="259" w:lineRule="auto"/>
        <w:rPr>
          <w:rFonts w:eastAsia="Calibri"/>
          <w:b w:val="0"/>
          <w:sz w:val="22"/>
          <w:szCs w:val="22"/>
          <w:lang w:eastAsia="en-US"/>
        </w:rPr>
      </w:pPr>
    </w:p>
    <w:p w14:paraId="283926D6" w14:textId="77777777" w:rsidR="00B474C5" w:rsidRPr="00A715B1" w:rsidRDefault="00B474C5" w:rsidP="00B474C5">
      <w:pPr>
        <w:spacing w:after="160" w:line="259" w:lineRule="auto"/>
        <w:rPr>
          <w:rFonts w:eastAsia="Calibri"/>
          <w:b w:val="0"/>
          <w:sz w:val="22"/>
          <w:szCs w:val="22"/>
          <w:lang w:eastAsia="en-US"/>
        </w:rPr>
      </w:pPr>
    </w:p>
    <w:p w14:paraId="3393AC3F" w14:textId="77777777" w:rsidR="00B474C5" w:rsidRPr="00A715B1" w:rsidRDefault="00B474C5" w:rsidP="00B474C5">
      <w:pPr>
        <w:spacing w:before="80"/>
        <w:ind w:firstLine="284"/>
        <w:jc w:val="both"/>
        <w:rPr>
          <w:b w:val="0"/>
          <w:color w:val="000000"/>
          <w:sz w:val="22"/>
          <w:szCs w:val="22"/>
        </w:rPr>
      </w:pPr>
      <w:r w:rsidRPr="00A715B1">
        <w:rPr>
          <w:b w:val="0"/>
          <w:color w:val="000000"/>
          <w:sz w:val="22"/>
          <w:szCs w:val="22"/>
          <w:vertAlign w:val="superscript"/>
        </w:rPr>
        <w:t>1</w:t>
      </w:r>
      <w:r w:rsidRPr="00A715B1">
        <w:rPr>
          <w:b w:val="0"/>
          <w:color w:val="000000"/>
          <w:sz w:val="22"/>
          <w:szCs w:val="22"/>
        </w:rPr>
        <w:t> 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параметров».</w:t>
      </w:r>
    </w:p>
    <w:p w14:paraId="4343B1D2" w14:textId="77777777" w:rsidR="00B474C5" w:rsidRPr="00A715B1" w:rsidRDefault="00B474C5" w:rsidP="00B474C5">
      <w:pPr>
        <w:spacing w:before="80"/>
        <w:ind w:firstLine="284"/>
        <w:jc w:val="both"/>
        <w:rPr>
          <w:b w:val="0"/>
          <w:color w:val="000000"/>
          <w:sz w:val="22"/>
          <w:szCs w:val="22"/>
        </w:rPr>
      </w:pPr>
      <w:r w:rsidRPr="00A715B1">
        <w:rPr>
          <w:b w:val="0"/>
          <w:color w:val="000000"/>
          <w:sz w:val="22"/>
          <w:szCs w:val="22"/>
          <w:vertAlign w:val="superscript"/>
        </w:rPr>
        <w:t>2</w:t>
      </w:r>
      <w:r w:rsidRPr="00A715B1">
        <w:rPr>
          <w:b w:val="0"/>
          <w:color w:val="000000"/>
          <w:sz w:val="22"/>
          <w:szCs w:val="22"/>
        </w:rPr>
        <w:t> Заполняется в случае, если обязательное требование подлежит внесению во ФГИС РОТ.</w:t>
      </w:r>
    </w:p>
    <w:p w14:paraId="1709A354" w14:textId="77777777" w:rsidR="00B474C5" w:rsidRPr="00A715B1" w:rsidRDefault="00B474C5" w:rsidP="00B474C5">
      <w:pPr>
        <w:spacing w:before="80"/>
        <w:ind w:firstLine="284"/>
        <w:jc w:val="both"/>
        <w:rPr>
          <w:b w:val="0"/>
          <w:color w:val="000000"/>
          <w:sz w:val="22"/>
          <w:szCs w:val="22"/>
        </w:rPr>
      </w:pPr>
      <w:r w:rsidRPr="00A715B1">
        <w:rPr>
          <w:b w:val="0"/>
          <w:color w:val="000000"/>
          <w:sz w:val="22"/>
          <w:szCs w:val="22"/>
          <w:vertAlign w:val="superscript"/>
        </w:rPr>
        <w:t>3</w:t>
      </w:r>
      <w:r w:rsidRPr="00A715B1">
        <w:rPr>
          <w:b w:val="0"/>
          <w:color w:val="000000"/>
          <w:sz w:val="22"/>
          <w:szCs w:val="22"/>
        </w:rPr>
        <w:t xml:space="preserve"> Указывается тип объекта контроля из справочника: </w:t>
      </w:r>
    </w:p>
    <w:p w14:paraId="67CB7F6A" w14:textId="77777777" w:rsidR="00B474C5" w:rsidRPr="00A715B1" w:rsidRDefault="00B474C5" w:rsidP="00B474C5">
      <w:pPr>
        <w:jc w:val="both"/>
        <w:rPr>
          <w:b w:val="0"/>
          <w:color w:val="000000"/>
          <w:sz w:val="22"/>
          <w:szCs w:val="22"/>
        </w:rPr>
      </w:pPr>
      <w:r w:rsidRPr="00A715B1">
        <w:rPr>
          <w:b w:val="0"/>
          <w:color w:val="000000"/>
          <w:sz w:val="22"/>
          <w:szCs w:val="22"/>
        </w:rPr>
        <w:t xml:space="preserve">1) 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</w:t>
      </w:r>
    </w:p>
    <w:p w14:paraId="04E404AA" w14:textId="77777777" w:rsidR="00B474C5" w:rsidRPr="00A715B1" w:rsidRDefault="00B474C5" w:rsidP="00B474C5">
      <w:pPr>
        <w:jc w:val="both"/>
        <w:rPr>
          <w:b w:val="0"/>
          <w:color w:val="000000"/>
          <w:sz w:val="22"/>
          <w:szCs w:val="22"/>
        </w:rPr>
      </w:pPr>
      <w:r w:rsidRPr="00A715B1">
        <w:rPr>
          <w:b w:val="0"/>
          <w:color w:val="000000"/>
          <w:sz w:val="22"/>
          <w:szCs w:val="22"/>
        </w:rPr>
        <w:t xml:space="preserve">2) результаты деятельности граждан и организаций, в том числе продукция (товары), работы и услуги, к которым предъявляются обязательные требования; </w:t>
      </w:r>
    </w:p>
    <w:p w14:paraId="3A93AA9A" w14:textId="77777777" w:rsidR="00B474C5" w:rsidRPr="00A715B1" w:rsidRDefault="00B474C5" w:rsidP="00B474C5">
      <w:pPr>
        <w:jc w:val="both"/>
        <w:rPr>
          <w:b w:val="0"/>
          <w:color w:val="000000"/>
          <w:sz w:val="22"/>
          <w:szCs w:val="22"/>
        </w:rPr>
      </w:pPr>
      <w:r w:rsidRPr="00A715B1">
        <w:rPr>
          <w:b w:val="0"/>
          <w:color w:val="000000"/>
          <w:sz w:val="22"/>
          <w:szCs w:val="22"/>
        </w:rPr>
        <w:t>3) 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  <w:p w14:paraId="4E049C4D" w14:textId="77777777" w:rsidR="00B474C5" w:rsidRPr="00A715B1" w:rsidRDefault="00B474C5" w:rsidP="00B474C5">
      <w:pPr>
        <w:spacing w:before="80"/>
        <w:ind w:firstLine="284"/>
        <w:jc w:val="both"/>
        <w:rPr>
          <w:b w:val="0"/>
          <w:color w:val="000000"/>
          <w:sz w:val="22"/>
          <w:szCs w:val="22"/>
        </w:rPr>
      </w:pPr>
      <w:r w:rsidRPr="00A715B1">
        <w:rPr>
          <w:b w:val="0"/>
          <w:color w:val="000000"/>
          <w:sz w:val="22"/>
          <w:szCs w:val="22"/>
          <w:vertAlign w:val="superscript"/>
        </w:rPr>
        <w:t>4</w:t>
      </w:r>
      <w:r w:rsidRPr="00A715B1">
        <w:rPr>
          <w:b w:val="0"/>
          <w:color w:val="000000"/>
          <w:sz w:val="22"/>
          <w:szCs w:val="22"/>
        </w:rPr>
        <w:t> Указывается вид объекта контроля из числа предусмотренных положением о виде контроля.</w:t>
      </w:r>
    </w:p>
    <w:p w14:paraId="21ED2551" w14:textId="77777777" w:rsidR="00B474C5" w:rsidRPr="00A715B1" w:rsidRDefault="00B474C5" w:rsidP="00B474C5">
      <w:pPr>
        <w:spacing w:before="80"/>
        <w:ind w:firstLine="284"/>
        <w:jc w:val="both"/>
        <w:rPr>
          <w:b w:val="0"/>
          <w:color w:val="000000"/>
          <w:sz w:val="22"/>
          <w:szCs w:val="22"/>
        </w:rPr>
      </w:pPr>
      <w:r w:rsidRPr="00A715B1">
        <w:rPr>
          <w:b w:val="0"/>
          <w:color w:val="000000"/>
          <w:sz w:val="22"/>
          <w:szCs w:val="22"/>
          <w:vertAlign w:val="superscript"/>
        </w:rPr>
        <w:t>5</w:t>
      </w:r>
      <w:r w:rsidRPr="00A715B1">
        <w:rPr>
          <w:b w:val="0"/>
          <w:color w:val="000000"/>
          <w:sz w:val="22"/>
          <w:szCs w:val="22"/>
        </w:rPr>
        <w:t> Указывается подвид объекта контроля.</w:t>
      </w:r>
    </w:p>
    <w:p w14:paraId="21BD6B1F" w14:textId="77777777" w:rsidR="00B474C5" w:rsidRPr="00A715B1" w:rsidRDefault="00B474C5" w:rsidP="00B474C5">
      <w:pPr>
        <w:spacing w:before="80"/>
        <w:ind w:firstLine="284"/>
        <w:jc w:val="both"/>
        <w:rPr>
          <w:b w:val="0"/>
          <w:color w:val="000000"/>
          <w:sz w:val="22"/>
          <w:szCs w:val="22"/>
        </w:rPr>
      </w:pPr>
      <w:r w:rsidRPr="00A715B1">
        <w:rPr>
          <w:b w:val="0"/>
          <w:color w:val="000000"/>
          <w:sz w:val="22"/>
          <w:szCs w:val="22"/>
          <w:vertAlign w:val="superscript"/>
        </w:rPr>
        <w:t>6</w:t>
      </w:r>
      <w:r w:rsidRPr="00A715B1">
        <w:rPr>
          <w:b w:val="0"/>
          <w:color w:val="000000"/>
          <w:sz w:val="22"/>
          <w:szCs w:val="22"/>
        </w:rPr>
        <w:t> 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  <w:p w14:paraId="7AC33DCE" w14:textId="77777777" w:rsidR="00B474C5" w:rsidRPr="00A715B1" w:rsidRDefault="00B474C5" w:rsidP="00B474C5">
      <w:pPr>
        <w:spacing w:before="80"/>
        <w:ind w:firstLine="284"/>
        <w:jc w:val="both"/>
        <w:rPr>
          <w:b w:val="0"/>
          <w:color w:val="000000"/>
          <w:sz w:val="22"/>
          <w:szCs w:val="22"/>
        </w:rPr>
      </w:pPr>
      <w:r w:rsidRPr="00A715B1">
        <w:rPr>
          <w:b w:val="0"/>
          <w:color w:val="000000"/>
          <w:sz w:val="22"/>
          <w:szCs w:val="22"/>
          <w:vertAlign w:val="superscript"/>
        </w:rPr>
        <w:lastRenderedPageBreak/>
        <w:t>7</w:t>
      </w:r>
      <w:r w:rsidRPr="00A715B1">
        <w:rPr>
          <w:b w:val="0"/>
          <w:color w:val="000000"/>
          <w:sz w:val="22"/>
          <w:szCs w:val="22"/>
        </w:rPr>
        <w:t> 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  <w:p w14:paraId="2F26F4DC" w14:textId="77777777" w:rsidR="00B474C5" w:rsidRPr="00A715B1" w:rsidRDefault="00B474C5" w:rsidP="00B474C5">
      <w:pPr>
        <w:spacing w:before="80"/>
        <w:ind w:firstLine="284"/>
        <w:jc w:val="both"/>
        <w:rPr>
          <w:b w:val="0"/>
          <w:color w:val="000000"/>
          <w:sz w:val="22"/>
          <w:szCs w:val="22"/>
        </w:rPr>
      </w:pPr>
      <w:r w:rsidRPr="00A715B1">
        <w:rPr>
          <w:b w:val="0"/>
          <w:color w:val="000000"/>
          <w:sz w:val="22"/>
          <w:szCs w:val="22"/>
          <w:vertAlign w:val="superscript"/>
        </w:rPr>
        <w:t>8</w:t>
      </w:r>
      <w:r w:rsidRPr="00A715B1">
        <w:rPr>
          <w:b w:val="0"/>
          <w:color w:val="000000"/>
          <w:sz w:val="22"/>
          <w:szCs w:val="22"/>
        </w:rPr>
        <w:t> Указывается переменная, содержащаяся в формуле расчета количественного параметра.</w:t>
      </w:r>
    </w:p>
    <w:p w14:paraId="048C5A7E" w14:textId="77777777" w:rsidR="00B474C5" w:rsidRPr="00A715B1" w:rsidRDefault="00B474C5" w:rsidP="00B474C5">
      <w:pPr>
        <w:spacing w:before="80"/>
        <w:ind w:firstLine="284"/>
        <w:jc w:val="both"/>
        <w:rPr>
          <w:b w:val="0"/>
          <w:color w:val="000000"/>
          <w:sz w:val="22"/>
          <w:szCs w:val="22"/>
        </w:rPr>
      </w:pPr>
      <w:r w:rsidRPr="00A715B1">
        <w:rPr>
          <w:b w:val="0"/>
          <w:color w:val="000000"/>
          <w:sz w:val="22"/>
          <w:szCs w:val="22"/>
          <w:vertAlign w:val="superscript"/>
        </w:rPr>
        <w:t>9</w:t>
      </w:r>
      <w:r w:rsidRPr="00A715B1">
        <w:rPr>
          <w:b w:val="0"/>
          <w:color w:val="000000"/>
          <w:sz w:val="22"/>
          <w:szCs w:val="22"/>
        </w:rPr>
        <w:t> Указывается название переменной, используемой при расчете параметра.</w:t>
      </w:r>
    </w:p>
    <w:p w14:paraId="17783A97" w14:textId="77777777" w:rsidR="00B474C5" w:rsidRPr="00A715B1" w:rsidRDefault="00B474C5" w:rsidP="00B474C5">
      <w:pPr>
        <w:spacing w:before="80"/>
        <w:ind w:firstLine="284"/>
        <w:jc w:val="both"/>
        <w:rPr>
          <w:b w:val="0"/>
          <w:color w:val="000000"/>
          <w:sz w:val="22"/>
          <w:szCs w:val="22"/>
        </w:rPr>
      </w:pPr>
      <w:r w:rsidRPr="00A715B1">
        <w:rPr>
          <w:b w:val="0"/>
          <w:color w:val="000000"/>
          <w:sz w:val="22"/>
          <w:szCs w:val="22"/>
          <w:vertAlign w:val="superscript"/>
        </w:rPr>
        <w:t>10</w:t>
      </w:r>
      <w:r w:rsidRPr="00A715B1">
        <w:rPr>
          <w:b w:val="0"/>
          <w:color w:val="000000"/>
          <w:sz w:val="22"/>
          <w:szCs w:val="22"/>
        </w:rPr>
        <w:t> 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  <w:p w14:paraId="7A6C69C6" w14:textId="77777777" w:rsidR="00B474C5" w:rsidRPr="00A715B1" w:rsidRDefault="00B474C5" w:rsidP="00B474C5">
      <w:pPr>
        <w:spacing w:before="80"/>
        <w:ind w:firstLine="284"/>
        <w:jc w:val="both"/>
        <w:rPr>
          <w:b w:val="0"/>
          <w:color w:val="000000"/>
          <w:sz w:val="22"/>
          <w:szCs w:val="22"/>
        </w:rPr>
      </w:pPr>
      <w:r w:rsidRPr="00A715B1">
        <w:rPr>
          <w:b w:val="0"/>
          <w:color w:val="000000"/>
          <w:sz w:val="22"/>
          <w:szCs w:val="22"/>
          <w:vertAlign w:val="superscript"/>
        </w:rPr>
        <w:t>11</w:t>
      </w:r>
      <w:r w:rsidRPr="00A715B1">
        <w:rPr>
          <w:b w:val="0"/>
          <w:color w:val="000000"/>
          <w:sz w:val="22"/>
          <w:szCs w:val="22"/>
        </w:rPr>
        <w:t> 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  <w:p w14:paraId="2C22D69A" w14:textId="77777777" w:rsidR="00B474C5" w:rsidRPr="00A715B1" w:rsidRDefault="00B474C5" w:rsidP="00B474C5">
      <w:pPr>
        <w:spacing w:before="80"/>
        <w:ind w:firstLine="284"/>
        <w:jc w:val="both"/>
        <w:rPr>
          <w:b w:val="0"/>
          <w:color w:val="000000"/>
          <w:sz w:val="22"/>
          <w:szCs w:val="22"/>
        </w:rPr>
      </w:pPr>
      <w:r w:rsidRPr="00A715B1">
        <w:rPr>
          <w:b w:val="0"/>
          <w:color w:val="000000"/>
          <w:sz w:val="22"/>
          <w:szCs w:val="22"/>
          <w:vertAlign w:val="superscript"/>
        </w:rPr>
        <w:t>12</w:t>
      </w:r>
      <w:r w:rsidRPr="00A715B1">
        <w:rPr>
          <w:b w:val="0"/>
          <w:color w:val="000000"/>
          <w:sz w:val="22"/>
          <w:szCs w:val="22"/>
        </w:rPr>
        <w:t> 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  <w:p w14:paraId="4F8FAD95" w14:textId="77777777" w:rsidR="00B474C5" w:rsidRPr="00A715B1" w:rsidRDefault="00B474C5" w:rsidP="00B474C5">
      <w:pPr>
        <w:spacing w:before="80"/>
        <w:ind w:firstLine="284"/>
        <w:jc w:val="both"/>
        <w:rPr>
          <w:b w:val="0"/>
          <w:color w:val="000000"/>
          <w:sz w:val="22"/>
          <w:szCs w:val="22"/>
        </w:rPr>
      </w:pPr>
      <w:r w:rsidRPr="00A715B1">
        <w:rPr>
          <w:b w:val="0"/>
          <w:color w:val="000000"/>
          <w:sz w:val="22"/>
          <w:szCs w:val="22"/>
          <w:vertAlign w:val="superscript"/>
        </w:rPr>
        <w:t>14</w:t>
      </w:r>
      <w:r w:rsidRPr="00A715B1">
        <w:rPr>
          <w:b w:val="0"/>
          <w:color w:val="000000"/>
          <w:sz w:val="22"/>
          <w:szCs w:val="22"/>
        </w:rPr>
        <w:t> 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  <w:p w14:paraId="56030C96" w14:textId="77777777" w:rsidR="00B474C5" w:rsidRPr="00A715B1" w:rsidRDefault="00B474C5" w:rsidP="00B474C5">
      <w:pPr>
        <w:spacing w:before="80"/>
        <w:ind w:firstLine="284"/>
        <w:jc w:val="both"/>
        <w:rPr>
          <w:b w:val="0"/>
          <w:color w:val="000000"/>
          <w:sz w:val="22"/>
          <w:szCs w:val="22"/>
        </w:rPr>
      </w:pPr>
      <w:r w:rsidRPr="00A715B1">
        <w:rPr>
          <w:b w:val="0"/>
          <w:color w:val="000000"/>
          <w:sz w:val="22"/>
          <w:szCs w:val="22"/>
          <w:vertAlign w:val="superscript"/>
        </w:rPr>
        <w:t>15</w:t>
      </w:r>
      <w:r w:rsidRPr="00A715B1">
        <w:rPr>
          <w:b w:val="0"/>
          <w:color w:val="000000"/>
          <w:sz w:val="22"/>
          <w:szCs w:val="22"/>
        </w:rPr>
        <w:t> 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риска.</w:t>
      </w:r>
    </w:p>
    <w:p w14:paraId="4E06C011" w14:textId="77777777" w:rsidR="00B474C5" w:rsidRPr="00A715B1" w:rsidRDefault="00B474C5" w:rsidP="00B474C5">
      <w:pPr>
        <w:spacing w:before="80"/>
        <w:ind w:firstLine="284"/>
        <w:jc w:val="both"/>
        <w:rPr>
          <w:b w:val="0"/>
          <w:color w:val="000000"/>
          <w:sz w:val="22"/>
          <w:szCs w:val="22"/>
        </w:rPr>
      </w:pPr>
      <w:r w:rsidRPr="00A715B1">
        <w:rPr>
          <w:b w:val="0"/>
          <w:color w:val="000000"/>
          <w:sz w:val="22"/>
          <w:szCs w:val="22"/>
          <w:vertAlign w:val="superscript"/>
        </w:rPr>
        <w:t>16</w:t>
      </w:r>
      <w:r w:rsidRPr="00A715B1">
        <w:rPr>
          <w:b w:val="0"/>
          <w:color w:val="000000"/>
          <w:sz w:val="22"/>
          <w:szCs w:val="22"/>
        </w:rPr>
        <w:t> Указывается возможность применения мобильного приложения «Инспектор».</w:t>
      </w:r>
    </w:p>
    <w:p w14:paraId="74032364" w14:textId="77777777" w:rsidR="00B474C5" w:rsidRPr="00A715B1" w:rsidRDefault="00B474C5" w:rsidP="00B474C5">
      <w:pPr>
        <w:spacing w:before="80"/>
        <w:ind w:firstLine="284"/>
        <w:jc w:val="both"/>
        <w:rPr>
          <w:rFonts w:eastAsia="Calibri"/>
          <w:b w:val="0"/>
          <w:sz w:val="22"/>
          <w:szCs w:val="22"/>
          <w:lang w:eastAsia="en-US"/>
        </w:rPr>
      </w:pPr>
      <w:r w:rsidRPr="00A715B1">
        <w:rPr>
          <w:b w:val="0"/>
          <w:color w:val="000000"/>
          <w:sz w:val="22"/>
          <w:szCs w:val="22"/>
          <w:vertAlign w:val="superscript"/>
        </w:rPr>
        <w:t>17</w:t>
      </w:r>
      <w:r w:rsidRPr="00A715B1">
        <w:rPr>
          <w:b w:val="0"/>
          <w:color w:val="000000"/>
          <w:sz w:val="22"/>
          <w:szCs w:val="22"/>
        </w:rPr>
        <w:t> 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  <w:p w14:paraId="37719DA7" w14:textId="77777777" w:rsidR="00B474C5" w:rsidRPr="00A715B1" w:rsidRDefault="00B474C5" w:rsidP="00B474C5">
      <w:pPr>
        <w:spacing w:before="80"/>
        <w:ind w:firstLine="284"/>
        <w:jc w:val="both"/>
        <w:rPr>
          <w:rFonts w:eastAsia="Calibri"/>
          <w:b w:val="0"/>
          <w:sz w:val="22"/>
          <w:szCs w:val="22"/>
          <w:lang w:eastAsia="en-US"/>
        </w:rPr>
      </w:pPr>
    </w:p>
    <w:p w14:paraId="1CB9DFEB" w14:textId="77777777" w:rsidR="00B474C5" w:rsidRDefault="00B474C5" w:rsidP="00B474C5">
      <w:pPr>
        <w:shd w:val="clear" w:color="auto" w:fill="FFFFFF"/>
        <w:jc w:val="center"/>
        <w:rPr>
          <w:szCs w:val="26"/>
        </w:rPr>
      </w:pPr>
    </w:p>
    <w:p w14:paraId="21D00274" w14:textId="77777777" w:rsidR="00B474C5" w:rsidRDefault="00B474C5" w:rsidP="00B474C5">
      <w:pPr>
        <w:shd w:val="clear" w:color="auto" w:fill="FFFFFF"/>
        <w:jc w:val="center"/>
        <w:rPr>
          <w:szCs w:val="26"/>
        </w:rPr>
      </w:pPr>
    </w:p>
    <w:p w14:paraId="43FAEBF0" w14:textId="77777777" w:rsidR="00B474C5" w:rsidRDefault="00B474C5" w:rsidP="00B474C5">
      <w:pPr>
        <w:shd w:val="clear" w:color="auto" w:fill="FFFFFF"/>
        <w:jc w:val="center"/>
        <w:rPr>
          <w:szCs w:val="26"/>
        </w:rPr>
      </w:pPr>
    </w:p>
    <w:p w14:paraId="0C3A4130" w14:textId="77777777" w:rsidR="00B474C5" w:rsidRDefault="00B474C5" w:rsidP="00B474C5">
      <w:pPr>
        <w:shd w:val="clear" w:color="auto" w:fill="FFFFFF"/>
        <w:jc w:val="center"/>
        <w:rPr>
          <w:szCs w:val="26"/>
        </w:rPr>
      </w:pPr>
    </w:p>
    <w:p w14:paraId="31E3909A" w14:textId="77777777" w:rsidR="00B474C5" w:rsidRDefault="00B474C5" w:rsidP="00B474C5">
      <w:pPr>
        <w:shd w:val="clear" w:color="auto" w:fill="FFFFFF"/>
        <w:jc w:val="center"/>
        <w:rPr>
          <w:szCs w:val="26"/>
        </w:rPr>
      </w:pPr>
    </w:p>
    <w:p w14:paraId="022F2656" w14:textId="77777777" w:rsidR="00B474C5" w:rsidRDefault="00B474C5" w:rsidP="00B474C5">
      <w:pPr>
        <w:shd w:val="clear" w:color="auto" w:fill="FFFFFF"/>
        <w:jc w:val="center"/>
        <w:rPr>
          <w:szCs w:val="26"/>
        </w:rPr>
      </w:pPr>
    </w:p>
    <w:p w14:paraId="65DE622B" w14:textId="77777777" w:rsidR="00B474C5" w:rsidRDefault="00B474C5" w:rsidP="00B474C5">
      <w:pPr>
        <w:shd w:val="clear" w:color="auto" w:fill="FFFFFF"/>
        <w:jc w:val="center"/>
        <w:rPr>
          <w:szCs w:val="26"/>
        </w:rPr>
      </w:pPr>
    </w:p>
    <w:p w14:paraId="1F68FCEB" w14:textId="77777777" w:rsidR="00B474C5" w:rsidRDefault="00B474C5" w:rsidP="00B474C5">
      <w:pPr>
        <w:shd w:val="clear" w:color="auto" w:fill="FFFFFF"/>
        <w:jc w:val="center"/>
        <w:rPr>
          <w:szCs w:val="26"/>
        </w:rPr>
      </w:pPr>
    </w:p>
    <w:p w14:paraId="19BB8011" w14:textId="77777777" w:rsidR="00B474C5" w:rsidRDefault="00B474C5" w:rsidP="00B474C5">
      <w:pPr>
        <w:shd w:val="clear" w:color="auto" w:fill="FFFFFF"/>
        <w:jc w:val="center"/>
        <w:rPr>
          <w:szCs w:val="26"/>
        </w:rPr>
      </w:pPr>
    </w:p>
    <w:p w14:paraId="492CC499" w14:textId="77777777" w:rsidR="00B474C5" w:rsidRDefault="00B474C5" w:rsidP="00B474C5">
      <w:pPr>
        <w:shd w:val="clear" w:color="auto" w:fill="FFFFFF"/>
        <w:jc w:val="center"/>
        <w:rPr>
          <w:szCs w:val="26"/>
        </w:rPr>
      </w:pPr>
    </w:p>
    <w:p w14:paraId="557EF2CE" w14:textId="77777777" w:rsidR="00B474C5" w:rsidRDefault="00B474C5" w:rsidP="00B474C5">
      <w:pPr>
        <w:shd w:val="clear" w:color="auto" w:fill="FFFFFF"/>
        <w:jc w:val="center"/>
        <w:rPr>
          <w:szCs w:val="26"/>
        </w:rPr>
      </w:pPr>
    </w:p>
    <w:p w14:paraId="02359EC8" w14:textId="77777777" w:rsidR="00B474C5" w:rsidRDefault="00B474C5" w:rsidP="00B474C5">
      <w:pPr>
        <w:shd w:val="clear" w:color="auto" w:fill="FFFFFF"/>
        <w:jc w:val="center"/>
        <w:rPr>
          <w:szCs w:val="26"/>
        </w:rPr>
      </w:pPr>
    </w:p>
    <w:p w14:paraId="5E191F3E" w14:textId="77777777" w:rsidR="00B474C5" w:rsidRDefault="00B474C5" w:rsidP="00B474C5">
      <w:pPr>
        <w:shd w:val="clear" w:color="auto" w:fill="FFFFFF"/>
        <w:jc w:val="center"/>
        <w:rPr>
          <w:szCs w:val="26"/>
        </w:rPr>
      </w:pPr>
    </w:p>
    <w:p w14:paraId="04D07D66" w14:textId="77777777" w:rsidR="00B474C5" w:rsidRDefault="00B474C5" w:rsidP="00B474C5">
      <w:pPr>
        <w:shd w:val="clear" w:color="auto" w:fill="FFFFFF"/>
        <w:jc w:val="center"/>
        <w:rPr>
          <w:szCs w:val="26"/>
        </w:rPr>
      </w:pPr>
    </w:p>
    <w:p w14:paraId="4D675D70" w14:textId="77777777" w:rsidR="00B474C5" w:rsidRDefault="00B474C5" w:rsidP="00B474C5">
      <w:pPr>
        <w:shd w:val="clear" w:color="auto" w:fill="FFFFFF"/>
        <w:jc w:val="center"/>
        <w:rPr>
          <w:szCs w:val="26"/>
        </w:rPr>
      </w:pPr>
    </w:p>
    <w:p w14:paraId="1178720C" w14:textId="77777777" w:rsidR="00B474C5" w:rsidRDefault="00B474C5" w:rsidP="00B474C5">
      <w:pPr>
        <w:shd w:val="clear" w:color="auto" w:fill="FFFFFF"/>
        <w:jc w:val="center"/>
        <w:rPr>
          <w:szCs w:val="26"/>
        </w:rPr>
      </w:pPr>
    </w:p>
    <w:p w14:paraId="54BC0076" w14:textId="77777777" w:rsidR="00B474C5" w:rsidRDefault="00B474C5" w:rsidP="00B474C5">
      <w:pPr>
        <w:shd w:val="clear" w:color="auto" w:fill="FFFFFF"/>
        <w:jc w:val="center"/>
        <w:rPr>
          <w:szCs w:val="26"/>
        </w:rPr>
      </w:pPr>
    </w:p>
    <w:p w14:paraId="4B6AA15B" w14:textId="77777777" w:rsidR="00B474C5" w:rsidRDefault="00B474C5" w:rsidP="00B474C5">
      <w:pPr>
        <w:shd w:val="clear" w:color="auto" w:fill="FFFFFF"/>
        <w:jc w:val="center"/>
        <w:rPr>
          <w:szCs w:val="26"/>
        </w:rPr>
      </w:pPr>
    </w:p>
    <w:p w14:paraId="54BD0EE0" w14:textId="77777777" w:rsidR="00B474C5" w:rsidRDefault="00B474C5" w:rsidP="00B474C5">
      <w:pPr>
        <w:shd w:val="clear" w:color="auto" w:fill="FFFFFF"/>
        <w:jc w:val="center"/>
        <w:rPr>
          <w:szCs w:val="26"/>
        </w:rPr>
      </w:pPr>
    </w:p>
    <w:p w14:paraId="73F09A03" w14:textId="77777777" w:rsidR="00B474C5" w:rsidRDefault="00B474C5" w:rsidP="00B474C5">
      <w:pPr>
        <w:shd w:val="clear" w:color="auto" w:fill="FFFFFF"/>
        <w:jc w:val="center"/>
        <w:rPr>
          <w:szCs w:val="26"/>
        </w:rPr>
      </w:pPr>
    </w:p>
    <w:p w14:paraId="705161D8" w14:textId="77777777" w:rsidR="00B474C5" w:rsidRDefault="00B474C5" w:rsidP="00B474C5">
      <w:pPr>
        <w:shd w:val="clear" w:color="auto" w:fill="FFFFFF"/>
        <w:jc w:val="center"/>
        <w:rPr>
          <w:szCs w:val="26"/>
        </w:rPr>
      </w:pPr>
    </w:p>
    <w:p w14:paraId="7D2385F0" w14:textId="77777777" w:rsidR="00B474C5" w:rsidRDefault="00B474C5" w:rsidP="00B474C5">
      <w:pPr>
        <w:shd w:val="clear" w:color="auto" w:fill="FFFFFF"/>
        <w:jc w:val="center"/>
        <w:rPr>
          <w:szCs w:val="26"/>
        </w:rPr>
      </w:pPr>
    </w:p>
    <w:p w14:paraId="56D64CBC" w14:textId="77777777" w:rsidR="00B474C5" w:rsidRDefault="00B474C5" w:rsidP="00B474C5">
      <w:pPr>
        <w:shd w:val="clear" w:color="auto" w:fill="FFFFFF"/>
        <w:jc w:val="center"/>
        <w:rPr>
          <w:szCs w:val="26"/>
        </w:rPr>
      </w:pPr>
    </w:p>
    <w:p w14:paraId="764AAE92" w14:textId="77777777" w:rsidR="00B474C5" w:rsidRDefault="00B474C5" w:rsidP="00B474C5">
      <w:pPr>
        <w:shd w:val="clear" w:color="auto" w:fill="FFFFFF"/>
        <w:jc w:val="center"/>
        <w:rPr>
          <w:szCs w:val="26"/>
        </w:rPr>
      </w:pPr>
    </w:p>
    <w:p w14:paraId="18F4BE0C" w14:textId="77777777" w:rsidR="00B474C5" w:rsidRDefault="00B474C5"/>
    <w:sectPr w:rsidR="00B474C5" w:rsidSect="00B474C5">
      <w:pgSz w:w="11907" w:h="16840" w:code="9"/>
      <w:pgMar w:top="1021" w:right="567" w:bottom="102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4C5"/>
    <w:rsid w:val="00B474C5"/>
    <w:rsid w:val="00FE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98BE4"/>
  <w15:chartTrackingRefBased/>
  <w15:docId w15:val="{79D1B03B-ECF3-4D54-9FE3-6B7065CD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4C5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6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74C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 w:val="0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4C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 w:val="0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4C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 w:val="0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4C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 w:val="0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4C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 w:val="0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4C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4C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4C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4C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4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74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74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74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74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74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74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74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74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74C5"/>
    <w:pPr>
      <w:spacing w:after="80"/>
      <w:contextualSpacing/>
    </w:pPr>
    <w:rPr>
      <w:rFonts w:asciiTheme="majorHAnsi" w:eastAsiaTheme="majorEastAsia" w:hAnsiTheme="majorHAnsi" w:cstheme="majorBidi"/>
      <w:b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47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4C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47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74C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b w:val="0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474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74C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b w:val="0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474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74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b w:val="0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474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74C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B474C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2026-06-29T17:34:00Z</dcterms:created>
  <dcterms:modified xsi:type="dcterms:W3CDTF">2026-06-29T17:36:00Z</dcterms:modified>
</cp:coreProperties>
</file>