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0246" w14:textId="77777777" w:rsidR="00F43679" w:rsidRDefault="00F43679" w:rsidP="00F43679">
      <w:pPr>
        <w:autoSpaceDE w:val="0"/>
        <w:spacing w:after="0" w:line="240" w:lineRule="auto"/>
        <w:ind w:right="-1"/>
        <w:jc w:val="both"/>
        <w:rPr>
          <w:rFonts w:ascii="Times New Roman" w:hAnsi="Times New Roman" w:cs="Times New Roman"/>
          <w:sz w:val="26"/>
          <w:szCs w:val="26"/>
          <w:lang w:eastAsia="zh-CN"/>
        </w:rPr>
      </w:pPr>
    </w:p>
    <w:p w14:paraId="275617CA" w14:textId="77777777" w:rsidR="00F43679" w:rsidRPr="00726A65" w:rsidRDefault="00F43679" w:rsidP="00F43679">
      <w:pPr>
        <w:autoSpaceDE w:val="0"/>
        <w:spacing w:after="0" w:line="240" w:lineRule="auto"/>
        <w:ind w:right="-1"/>
        <w:jc w:val="both"/>
        <w:rPr>
          <w:rFonts w:ascii="Times New Roman" w:hAnsi="Times New Roman" w:cs="Times New Roman"/>
          <w:sz w:val="26"/>
          <w:szCs w:val="26"/>
          <w:lang w:eastAsia="zh-CN"/>
        </w:rPr>
        <w:sectPr w:rsidR="00F43679" w:rsidRPr="00726A65" w:rsidSect="00626F71">
          <w:headerReference w:type="default" r:id="rId5"/>
          <w:footerReference w:type="default" r:id="rId6"/>
          <w:headerReference w:type="first" r:id="rId7"/>
          <w:pgSz w:w="11906" w:h="16838"/>
          <w:pgMar w:top="1134" w:right="567" w:bottom="851" w:left="1701" w:header="0" w:footer="709" w:gutter="0"/>
          <w:pgNumType w:start="1"/>
          <w:cols w:space="708"/>
          <w:titlePg/>
          <w:docGrid w:linePitch="360"/>
        </w:sectPr>
      </w:pPr>
      <w:r>
        <w:rPr>
          <w:rFonts w:ascii="Times New Roman" w:hAnsi="Times New Roman" w:cs="Times New Roman"/>
          <w:sz w:val="26"/>
          <w:szCs w:val="26"/>
          <w:lang w:eastAsia="zh-CN"/>
        </w:rPr>
        <w:t>п.п.</w:t>
      </w:r>
    </w:p>
    <w:p w14:paraId="2CDB6A7D" w14:textId="77777777" w:rsidR="00F43679" w:rsidRPr="00410A05" w:rsidRDefault="00F43679" w:rsidP="00F43679">
      <w:pPr>
        <w:tabs>
          <w:tab w:val="left" w:pos="3402"/>
          <w:tab w:val="left" w:pos="9071"/>
        </w:tabs>
        <w:spacing w:after="0" w:line="240" w:lineRule="auto"/>
        <w:ind w:right="-1"/>
        <w:jc w:val="both"/>
        <w:rPr>
          <w:rFonts w:ascii="Times New Roman" w:hAnsi="Times New Roman" w:cs="Times New Roman"/>
          <w:sz w:val="24"/>
          <w:szCs w:val="24"/>
        </w:rPr>
      </w:pPr>
      <w:r w:rsidRPr="00410A05">
        <w:rPr>
          <w:rFonts w:ascii="Times New Roman" w:hAnsi="Times New Roman" w:cs="Times New Roman"/>
          <w:b/>
          <w:sz w:val="26"/>
          <w:szCs w:val="26"/>
        </w:rPr>
        <w:lastRenderedPageBreak/>
        <w:t>СОГЛАСОВАНО:</w:t>
      </w:r>
    </w:p>
    <w:p w14:paraId="78910989" w14:textId="77777777" w:rsidR="00F43679" w:rsidRPr="00410A05" w:rsidRDefault="00F43679" w:rsidP="00F43679">
      <w:pPr>
        <w:tabs>
          <w:tab w:val="left" w:pos="3402"/>
          <w:tab w:val="left" w:pos="6804"/>
          <w:tab w:val="left" w:pos="7371"/>
          <w:tab w:val="left" w:pos="9071"/>
        </w:tabs>
        <w:spacing w:after="0" w:line="240" w:lineRule="auto"/>
        <w:ind w:right="-1"/>
        <w:jc w:val="both"/>
        <w:rPr>
          <w:rFonts w:ascii="Times New Roman" w:hAnsi="Times New Roman" w:cs="Times New Roman"/>
          <w:sz w:val="26"/>
          <w:szCs w:val="26"/>
        </w:rPr>
      </w:pPr>
    </w:p>
    <w:p w14:paraId="6F27BB96" w14:textId="77777777" w:rsidR="00F43679" w:rsidRDefault="00F43679" w:rsidP="00F43679">
      <w:pPr>
        <w:spacing w:after="0" w:line="240" w:lineRule="auto"/>
        <w:rPr>
          <w:rFonts w:ascii="Times New Roman" w:hAnsi="Times New Roman" w:cs="Times New Roman"/>
          <w:sz w:val="26"/>
          <w:szCs w:val="20"/>
        </w:rPr>
      </w:pPr>
      <w:r>
        <w:rPr>
          <w:rFonts w:ascii="Times New Roman" w:hAnsi="Times New Roman" w:cs="Times New Roman"/>
          <w:sz w:val="26"/>
          <w:szCs w:val="20"/>
        </w:rPr>
        <w:t>Заместитель главы Администрации города</w:t>
      </w:r>
    </w:p>
    <w:p w14:paraId="62545C35" w14:textId="77777777" w:rsidR="00F43679" w:rsidRDefault="00F43679" w:rsidP="00F43679">
      <w:pPr>
        <w:spacing w:after="0" w:line="240" w:lineRule="auto"/>
        <w:rPr>
          <w:rFonts w:ascii="Times New Roman" w:hAnsi="Times New Roman" w:cs="Times New Roman"/>
          <w:sz w:val="26"/>
          <w:szCs w:val="20"/>
        </w:rPr>
      </w:pPr>
      <w:r>
        <w:rPr>
          <w:rFonts w:ascii="Times New Roman" w:hAnsi="Times New Roman" w:cs="Times New Roman"/>
          <w:sz w:val="26"/>
          <w:szCs w:val="20"/>
        </w:rPr>
        <w:t>по вопросам управления делами                                                                        Г.Е. Ананьев</w:t>
      </w:r>
    </w:p>
    <w:p w14:paraId="59623AB0" w14:textId="77777777" w:rsidR="00F43679" w:rsidRDefault="00F43679" w:rsidP="00F43679">
      <w:pPr>
        <w:spacing w:after="0" w:line="240" w:lineRule="auto"/>
        <w:rPr>
          <w:rFonts w:ascii="Times New Roman" w:hAnsi="Times New Roman" w:cs="Times New Roman"/>
          <w:sz w:val="26"/>
          <w:szCs w:val="20"/>
        </w:rPr>
      </w:pPr>
    </w:p>
    <w:p w14:paraId="28725F2F" w14:textId="77777777" w:rsidR="00F43679" w:rsidRPr="00410A05" w:rsidRDefault="00F43679" w:rsidP="00F43679">
      <w:pPr>
        <w:spacing w:after="0" w:line="240" w:lineRule="auto"/>
        <w:rPr>
          <w:rFonts w:ascii="Times New Roman" w:hAnsi="Times New Roman" w:cs="Times New Roman"/>
          <w:sz w:val="26"/>
          <w:szCs w:val="20"/>
        </w:rPr>
      </w:pPr>
      <w:r w:rsidRPr="00410A05">
        <w:rPr>
          <w:rFonts w:ascii="Times New Roman" w:hAnsi="Times New Roman" w:cs="Times New Roman"/>
          <w:sz w:val="26"/>
          <w:szCs w:val="20"/>
        </w:rPr>
        <w:t xml:space="preserve">Заместитель главы Администрации города </w:t>
      </w:r>
    </w:p>
    <w:p w14:paraId="46BA6178" w14:textId="77777777" w:rsidR="00F43679" w:rsidRPr="00410A05" w:rsidRDefault="00F43679" w:rsidP="00F43679">
      <w:pPr>
        <w:spacing w:after="0" w:line="240" w:lineRule="auto"/>
        <w:rPr>
          <w:rFonts w:ascii="Times New Roman" w:hAnsi="Times New Roman" w:cs="Times New Roman"/>
          <w:sz w:val="26"/>
          <w:szCs w:val="20"/>
        </w:rPr>
      </w:pPr>
      <w:r w:rsidRPr="00410A05">
        <w:rPr>
          <w:rFonts w:ascii="Times New Roman" w:hAnsi="Times New Roman" w:cs="Times New Roman"/>
          <w:sz w:val="26"/>
          <w:szCs w:val="20"/>
        </w:rPr>
        <w:t xml:space="preserve">по вопросам городского хозяйства                                         </w:t>
      </w:r>
      <w:r w:rsidRPr="00410A05">
        <w:rPr>
          <w:rFonts w:ascii="Times New Roman" w:hAnsi="Times New Roman" w:cs="Times New Roman"/>
          <w:sz w:val="26"/>
          <w:szCs w:val="20"/>
        </w:rPr>
        <w:tab/>
        <w:t xml:space="preserve">                   И.В. Раудуве</w:t>
      </w:r>
    </w:p>
    <w:p w14:paraId="773A18CC" w14:textId="77777777" w:rsidR="00F43679" w:rsidRPr="00410A05" w:rsidRDefault="00F43679" w:rsidP="00F43679">
      <w:pPr>
        <w:tabs>
          <w:tab w:val="left" w:pos="3402"/>
          <w:tab w:val="left" w:pos="9071"/>
        </w:tabs>
        <w:spacing w:after="0" w:line="240" w:lineRule="auto"/>
        <w:ind w:right="-1"/>
        <w:jc w:val="both"/>
        <w:rPr>
          <w:rFonts w:ascii="Times New Roman" w:hAnsi="Times New Roman" w:cs="Times New Roman"/>
          <w:b/>
          <w:sz w:val="26"/>
          <w:szCs w:val="26"/>
        </w:rPr>
      </w:pPr>
    </w:p>
    <w:p w14:paraId="0AD65302" w14:textId="77777777" w:rsidR="00F43679" w:rsidRPr="00410A05" w:rsidRDefault="00F43679" w:rsidP="00F43679">
      <w:pPr>
        <w:tabs>
          <w:tab w:val="left" w:pos="3402"/>
          <w:tab w:val="left" w:pos="9071"/>
        </w:tabs>
        <w:spacing w:after="0" w:line="240" w:lineRule="auto"/>
        <w:ind w:right="-1"/>
        <w:jc w:val="both"/>
        <w:rPr>
          <w:rFonts w:ascii="Times New Roman" w:hAnsi="Times New Roman" w:cs="Times New Roman"/>
          <w:sz w:val="26"/>
          <w:szCs w:val="26"/>
        </w:rPr>
      </w:pPr>
      <w:r w:rsidRPr="00410A05">
        <w:rPr>
          <w:rFonts w:ascii="Times New Roman" w:hAnsi="Times New Roman" w:cs="Times New Roman"/>
          <w:sz w:val="26"/>
          <w:szCs w:val="26"/>
        </w:rPr>
        <w:t>Заместитель главы Администрации города</w:t>
      </w:r>
    </w:p>
    <w:p w14:paraId="5B3B21CE" w14:textId="77777777" w:rsidR="00F43679" w:rsidRPr="00410A05" w:rsidRDefault="00F43679" w:rsidP="00F43679">
      <w:pPr>
        <w:tabs>
          <w:tab w:val="left" w:pos="3402"/>
          <w:tab w:val="left" w:pos="9071"/>
        </w:tabs>
        <w:spacing w:after="0" w:line="240" w:lineRule="auto"/>
        <w:ind w:right="-1"/>
        <w:jc w:val="both"/>
        <w:rPr>
          <w:rFonts w:ascii="Times New Roman" w:hAnsi="Times New Roman" w:cs="Times New Roman"/>
          <w:sz w:val="26"/>
          <w:szCs w:val="26"/>
        </w:rPr>
      </w:pPr>
      <w:r w:rsidRPr="00410A05">
        <w:rPr>
          <w:rFonts w:ascii="Times New Roman" w:hAnsi="Times New Roman" w:cs="Times New Roman"/>
          <w:sz w:val="26"/>
          <w:szCs w:val="26"/>
        </w:rPr>
        <w:t>по экономическому развитию                                                                       И.Н. Висковская</w:t>
      </w:r>
    </w:p>
    <w:p w14:paraId="068CD0E1" w14:textId="77777777" w:rsidR="00F43679" w:rsidRPr="00410A05" w:rsidRDefault="00F43679" w:rsidP="00F43679">
      <w:pPr>
        <w:tabs>
          <w:tab w:val="left" w:pos="3402"/>
          <w:tab w:val="left" w:pos="9071"/>
        </w:tabs>
        <w:spacing w:after="0" w:line="240" w:lineRule="auto"/>
        <w:ind w:right="-1"/>
        <w:jc w:val="both"/>
        <w:rPr>
          <w:rFonts w:ascii="Times New Roman" w:hAnsi="Times New Roman" w:cs="Times New Roman"/>
          <w:sz w:val="26"/>
          <w:szCs w:val="26"/>
        </w:rPr>
      </w:pPr>
    </w:p>
    <w:p w14:paraId="6335F093" w14:textId="77777777" w:rsidR="00F43679" w:rsidRPr="00410A05" w:rsidRDefault="00F43679" w:rsidP="00F43679">
      <w:pPr>
        <w:tabs>
          <w:tab w:val="left" w:pos="3402"/>
          <w:tab w:val="left" w:pos="9071"/>
        </w:tabs>
        <w:spacing w:after="0" w:line="240" w:lineRule="auto"/>
        <w:ind w:right="-1"/>
        <w:jc w:val="both"/>
        <w:rPr>
          <w:rFonts w:ascii="Times New Roman" w:hAnsi="Times New Roman" w:cs="Times New Roman"/>
          <w:sz w:val="24"/>
          <w:szCs w:val="24"/>
        </w:rPr>
      </w:pPr>
      <w:r w:rsidRPr="00410A05">
        <w:rPr>
          <w:rFonts w:ascii="Times New Roman" w:hAnsi="Times New Roman" w:cs="Times New Roman"/>
          <w:sz w:val="26"/>
          <w:szCs w:val="26"/>
        </w:rPr>
        <w:t>Начальник Управления финансов</w:t>
      </w:r>
    </w:p>
    <w:p w14:paraId="275B1105" w14:textId="77777777" w:rsidR="00F43679" w:rsidRPr="00410A05" w:rsidRDefault="00F43679" w:rsidP="00F43679">
      <w:pPr>
        <w:tabs>
          <w:tab w:val="left" w:pos="3402"/>
          <w:tab w:val="left" w:pos="7404"/>
        </w:tabs>
        <w:spacing w:after="0" w:line="240" w:lineRule="auto"/>
        <w:ind w:right="-1"/>
        <w:jc w:val="both"/>
        <w:rPr>
          <w:rFonts w:ascii="Times New Roman" w:hAnsi="Times New Roman" w:cs="Times New Roman"/>
          <w:sz w:val="26"/>
          <w:szCs w:val="26"/>
        </w:rPr>
      </w:pPr>
      <w:r w:rsidRPr="00410A05">
        <w:rPr>
          <w:rFonts w:ascii="Times New Roman" w:hAnsi="Times New Roman" w:cs="Times New Roman"/>
          <w:sz w:val="26"/>
          <w:szCs w:val="26"/>
        </w:rPr>
        <w:t>Администрации города</w:t>
      </w:r>
      <w:r w:rsidRPr="00410A05">
        <w:rPr>
          <w:rFonts w:ascii="Times New Roman" w:hAnsi="Times New Roman" w:cs="Times New Roman"/>
          <w:sz w:val="26"/>
          <w:szCs w:val="26"/>
        </w:rPr>
        <w:tab/>
        <w:t xml:space="preserve">                                                                      Д.П. Лемешенко</w:t>
      </w:r>
    </w:p>
    <w:p w14:paraId="6BA8A995" w14:textId="77777777" w:rsidR="00F43679" w:rsidRPr="00410A05" w:rsidRDefault="00F43679" w:rsidP="00F43679">
      <w:pPr>
        <w:tabs>
          <w:tab w:val="left" w:pos="3402"/>
          <w:tab w:val="left" w:pos="7404"/>
        </w:tabs>
        <w:spacing w:after="0" w:line="240" w:lineRule="auto"/>
        <w:ind w:right="-1"/>
        <w:jc w:val="both"/>
        <w:rPr>
          <w:rFonts w:ascii="Times New Roman" w:hAnsi="Times New Roman" w:cs="Times New Roman"/>
          <w:sz w:val="26"/>
          <w:szCs w:val="26"/>
        </w:rPr>
      </w:pPr>
    </w:p>
    <w:p w14:paraId="407E9EE2" w14:textId="77777777" w:rsidR="00F43679" w:rsidRPr="00410A05" w:rsidRDefault="00F43679" w:rsidP="00F43679">
      <w:pPr>
        <w:tabs>
          <w:tab w:val="left" w:pos="3402"/>
          <w:tab w:val="left" w:pos="6804"/>
          <w:tab w:val="left" w:pos="9071"/>
        </w:tabs>
        <w:spacing w:after="0" w:line="240" w:lineRule="auto"/>
        <w:ind w:right="-1"/>
        <w:jc w:val="both"/>
        <w:rPr>
          <w:rFonts w:ascii="Times New Roman" w:hAnsi="Times New Roman" w:cs="Times New Roman"/>
          <w:sz w:val="24"/>
          <w:szCs w:val="24"/>
        </w:rPr>
      </w:pPr>
      <w:r w:rsidRPr="00410A05">
        <w:rPr>
          <w:rFonts w:ascii="Times New Roman" w:hAnsi="Times New Roman" w:cs="Times New Roman"/>
          <w:sz w:val="26"/>
          <w:szCs w:val="26"/>
        </w:rPr>
        <w:t>Начальник Правового управления</w:t>
      </w:r>
    </w:p>
    <w:p w14:paraId="54A2115A" w14:textId="77777777" w:rsidR="00F43679" w:rsidRPr="00410A05" w:rsidRDefault="00F43679" w:rsidP="00F43679">
      <w:pPr>
        <w:tabs>
          <w:tab w:val="left" w:pos="3402"/>
          <w:tab w:val="left" w:pos="6804"/>
          <w:tab w:val="left" w:pos="9071"/>
        </w:tabs>
        <w:spacing w:after="0" w:line="240" w:lineRule="auto"/>
        <w:ind w:right="-1"/>
        <w:jc w:val="both"/>
        <w:rPr>
          <w:rFonts w:ascii="Times New Roman" w:hAnsi="Times New Roman" w:cs="Times New Roman"/>
          <w:sz w:val="26"/>
          <w:szCs w:val="26"/>
        </w:rPr>
      </w:pPr>
      <w:r w:rsidRPr="00410A05">
        <w:rPr>
          <w:rFonts w:ascii="Times New Roman" w:hAnsi="Times New Roman" w:cs="Times New Roman"/>
          <w:sz w:val="26"/>
          <w:szCs w:val="26"/>
        </w:rPr>
        <w:t>Администрации города                                                                                С.А. Помещикова</w:t>
      </w:r>
    </w:p>
    <w:p w14:paraId="68808DF2" w14:textId="77777777" w:rsidR="00F43679" w:rsidRPr="00410A05" w:rsidRDefault="00F43679" w:rsidP="00F43679">
      <w:pPr>
        <w:tabs>
          <w:tab w:val="left" w:pos="3402"/>
          <w:tab w:val="left" w:pos="6804"/>
          <w:tab w:val="left" w:pos="9071"/>
        </w:tabs>
        <w:spacing w:after="0" w:line="240" w:lineRule="auto"/>
        <w:ind w:right="-1"/>
        <w:jc w:val="both"/>
        <w:rPr>
          <w:rFonts w:ascii="Times New Roman" w:hAnsi="Times New Roman" w:cs="Times New Roman"/>
          <w:sz w:val="26"/>
          <w:szCs w:val="26"/>
        </w:rPr>
      </w:pPr>
    </w:p>
    <w:p w14:paraId="26D27E78" w14:textId="77777777" w:rsidR="00F43679" w:rsidRDefault="00F43679" w:rsidP="00F43679">
      <w:pPr>
        <w:tabs>
          <w:tab w:val="left" w:pos="3402"/>
          <w:tab w:val="left" w:pos="6804"/>
          <w:tab w:val="left" w:pos="9071"/>
        </w:tabs>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Заместитель н</w:t>
      </w:r>
      <w:r w:rsidRPr="00410A05">
        <w:rPr>
          <w:rFonts w:ascii="Times New Roman" w:hAnsi="Times New Roman" w:cs="Times New Roman"/>
          <w:sz w:val="26"/>
          <w:szCs w:val="26"/>
        </w:rPr>
        <w:t>ачальник</w:t>
      </w:r>
      <w:r>
        <w:rPr>
          <w:rFonts w:ascii="Times New Roman" w:hAnsi="Times New Roman" w:cs="Times New Roman"/>
          <w:sz w:val="26"/>
          <w:szCs w:val="26"/>
        </w:rPr>
        <w:t>а</w:t>
      </w:r>
      <w:r w:rsidRPr="00410A05">
        <w:rPr>
          <w:rFonts w:ascii="Times New Roman" w:hAnsi="Times New Roman" w:cs="Times New Roman"/>
          <w:sz w:val="26"/>
          <w:szCs w:val="26"/>
        </w:rPr>
        <w:t xml:space="preserve"> Управления </w:t>
      </w:r>
    </w:p>
    <w:p w14:paraId="744A773D" w14:textId="77777777" w:rsidR="00F43679" w:rsidRPr="00410A05" w:rsidRDefault="00F43679" w:rsidP="00F43679">
      <w:pPr>
        <w:tabs>
          <w:tab w:val="left" w:pos="3402"/>
          <w:tab w:val="left" w:pos="6804"/>
          <w:tab w:val="left" w:pos="9071"/>
        </w:tabs>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городского хозяйства</w:t>
      </w:r>
    </w:p>
    <w:p w14:paraId="67CD6175" w14:textId="77777777" w:rsidR="00F43679" w:rsidRPr="00410A05" w:rsidRDefault="00F43679" w:rsidP="00F43679">
      <w:pPr>
        <w:tabs>
          <w:tab w:val="left" w:pos="3402"/>
          <w:tab w:val="left" w:pos="6804"/>
          <w:tab w:val="left" w:pos="9071"/>
        </w:tabs>
        <w:spacing w:after="0" w:line="240" w:lineRule="auto"/>
        <w:ind w:right="-1"/>
        <w:jc w:val="both"/>
        <w:rPr>
          <w:rFonts w:ascii="Times New Roman" w:hAnsi="Times New Roman" w:cs="Times New Roman"/>
          <w:sz w:val="26"/>
          <w:szCs w:val="26"/>
        </w:rPr>
      </w:pPr>
      <w:r w:rsidRPr="00410A05">
        <w:rPr>
          <w:rFonts w:ascii="Times New Roman" w:hAnsi="Times New Roman" w:cs="Times New Roman"/>
          <w:sz w:val="26"/>
          <w:szCs w:val="26"/>
        </w:rPr>
        <w:t xml:space="preserve">Администрации города                                                                                      </w:t>
      </w:r>
      <w:r>
        <w:rPr>
          <w:rFonts w:ascii="Times New Roman" w:hAnsi="Times New Roman" w:cs="Times New Roman"/>
          <w:sz w:val="26"/>
          <w:szCs w:val="26"/>
        </w:rPr>
        <w:t>К.М. Асташкина</w:t>
      </w:r>
    </w:p>
    <w:p w14:paraId="4D20C0E9" w14:textId="77777777" w:rsidR="00F43679" w:rsidRPr="00410A05" w:rsidRDefault="00F43679" w:rsidP="00F43679">
      <w:pPr>
        <w:tabs>
          <w:tab w:val="left" w:pos="3402"/>
          <w:tab w:val="left" w:pos="6804"/>
          <w:tab w:val="left" w:pos="9071"/>
        </w:tabs>
        <w:spacing w:after="0" w:line="240" w:lineRule="auto"/>
        <w:ind w:right="-1"/>
        <w:jc w:val="both"/>
        <w:rPr>
          <w:rFonts w:ascii="Times New Roman" w:hAnsi="Times New Roman" w:cs="Times New Roman"/>
          <w:sz w:val="24"/>
          <w:szCs w:val="24"/>
        </w:rPr>
      </w:pPr>
    </w:p>
    <w:p w14:paraId="7C958AB3" w14:textId="77777777" w:rsidR="00F43679" w:rsidRPr="00410A05" w:rsidRDefault="00F43679" w:rsidP="00F43679">
      <w:pPr>
        <w:tabs>
          <w:tab w:val="left" w:pos="3402"/>
          <w:tab w:val="left" w:pos="9071"/>
        </w:tabs>
        <w:spacing w:after="0" w:line="240" w:lineRule="auto"/>
        <w:ind w:right="-1"/>
        <w:jc w:val="both"/>
        <w:rPr>
          <w:rFonts w:ascii="Times New Roman" w:hAnsi="Times New Roman" w:cs="Times New Roman"/>
          <w:sz w:val="26"/>
          <w:szCs w:val="26"/>
        </w:rPr>
      </w:pPr>
    </w:p>
    <w:p w14:paraId="0FF6EFFD" w14:textId="77777777" w:rsidR="00F43679" w:rsidRPr="00410A05" w:rsidRDefault="00F43679" w:rsidP="00F43679">
      <w:pPr>
        <w:keepNext/>
        <w:tabs>
          <w:tab w:val="left" w:pos="3402"/>
          <w:tab w:val="left" w:pos="9071"/>
        </w:tabs>
        <w:spacing w:after="0" w:line="240" w:lineRule="auto"/>
        <w:ind w:right="-1"/>
        <w:jc w:val="both"/>
        <w:rPr>
          <w:rFonts w:ascii="Times New Roman" w:hAnsi="Times New Roman" w:cs="Times New Roman"/>
          <w:b/>
          <w:sz w:val="26"/>
          <w:szCs w:val="20"/>
        </w:rPr>
      </w:pPr>
    </w:p>
    <w:p w14:paraId="0F61733D" w14:textId="77777777" w:rsidR="00F43679" w:rsidRPr="00410A05" w:rsidRDefault="00F43679" w:rsidP="00F43679">
      <w:pPr>
        <w:keepNext/>
        <w:tabs>
          <w:tab w:val="left" w:pos="3402"/>
          <w:tab w:val="left" w:pos="9071"/>
        </w:tabs>
        <w:spacing w:after="0" w:line="240" w:lineRule="auto"/>
        <w:ind w:right="-1"/>
        <w:jc w:val="both"/>
        <w:rPr>
          <w:rFonts w:ascii="Times New Roman" w:hAnsi="Times New Roman" w:cs="Times New Roman"/>
          <w:b/>
          <w:sz w:val="26"/>
          <w:szCs w:val="20"/>
        </w:rPr>
      </w:pPr>
    </w:p>
    <w:p w14:paraId="288E92B9" w14:textId="77777777" w:rsidR="00F43679" w:rsidRPr="00410A05" w:rsidRDefault="00F43679" w:rsidP="00F43679">
      <w:pPr>
        <w:keepNext/>
        <w:tabs>
          <w:tab w:val="left" w:pos="3402"/>
          <w:tab w:val="left" w:pos="9071"/>
        </w:tabs>
        <w:spacing w:after="0" w:line="240" w:lineRule="auto"/>
        <w:ind w:right="-1"/>
        <w:jc w:val="both"/>
        <w:rPr>
          <w:rFonts w:ascii="Times New Roman" w:hAnsi="Times New Roman" w:cs="Times New Roman"/>
          <w:b/>
          <w:sz w:val="26"/>
          <w:szCs w:val="20"/>
        </w:rPr>
      </w:pPr>
    </w:p>
    <w:p w14:paraId="009F9974" w14:textId="77777777" w:rsidR="00F43679" w:rsidRPr="00410A05" w:rsidRDefault="00F43679" w:rsidP="00F43679">
      <w:pPr>
        <w:keepNext/>
        <w:tabs>
          <w:tab w:val="left" w:pos="3402"/>
          <w:tab w:val="left" w:pos="9071"/>
        </w:tabs>
        <w:spacing w:after="0" w:line="240" w:lineRule="auto"/>
        <w:ind w:right="-1"/>
        <w:jc w:val="both"/>
        <w:rPr>
          <w:rFonts w:ascii="Times New Roman" w:hAnsi="Times New Roman" w:cs="Times New Roman"/>
          <w:b/>
          <w:sz w:val="24"/>
          <w:szCs w:val="20"/>
        </w:rPr>
      </w:pPr>
    </w:p>
    <w:p w14:paraId="05CEAD3E" w14:textId="77777777" w:rsidR="00F43679" w:rsidRPr="00410A05" w:rsidRDefault="00F43679" w:rsidP="00F43679">
      <w:pPr>
        <w:keepNext/>
        <w:tabs>
          <w:tab w:val="left" w:pos="3402"/>
          <w:tab w:val="left" w:pos="9071"/>
        </w:tabs>
        <w:spacing w:after="0" w:line="240" w:lineRule="auto"/>
        <w:ind w:right="-1"/>
        <w:jc w:val="both"/>
        <w:rPr>
          <w:rFonts w:ascii="Times New Roman" w:hAnsi="Times New Roman" w:cs="Times New Roman"/>
          <w:b/>
          <w:szCs w:val="20"/>
        </w:rPr>
      </w:pPr>
    </w:p>
    <w:p w14:paraId="64D8DC8B" w14:textId="77777777" w:rsidR="00F43679" w:rsidRPr="00410A05" w:rsidRDefault="00F43679" w:rsidP="00F43679">
      <w:pPr>
        <w:keepNext/>
        <w:tabs>
          <w:tab w:val="left" w:pos="3402"/>
          <w:tab w:val="left" w:pos="9071"/>
        </w:tabs>
        <w:spacing w:after="0" w:line="240" w:lineRule="auto"/>
        <w:ind w:right="-1"/>
        <w:jc w:val="both"/>
        <w:rPr>
          <w:rFonts w:ascii="Times New Roman" w:hAnsi="Times New Roman" w:cs="Times New Roman"/>
          <w:b/>
          <w:szCs w:val="20"/>
        </w:rPr>
      </w:pPr>
    </w:p>
    <w:p w14:paraId="6E91AE99" w14:textId="77777777" w:rsidR="00F43679" w:rsidRPr="00410A05" w:rsidRDefault="00F43679" w:rsidP="00F43679">
      <w:pPr>
        <w:spacing w:after="0" w:line="240" w:lineRule="auto"/>
        <w:rPr>
          <w:rFonts w:ascii="Times New Roman" w:hAnsi="Times New Roman" w:cs="Times New Roman"/>
          <w:b/>
          <w:sz w:val="26"/>
          <w:szCs w:val="20"/>
        </w:rPr>
      </w:pPr>
    </w:p>
    <w:p w14:paraId="65E405F6" w14:textId="77777777" w:rsidR="00F43679" w:rsidRPr="00410A05" w:rsidRDefault="00F43679" w:rsidP="00F43679">
      <w:pPr>
        <w:spacing w:after="0" w:line="240" w:lineRule="auto"/>
        <w:rPr>
          <w:rFonts w:ascii="Times New Roman" w:hAnsi="Times New Roman" w:cs="Times New Roman"/>
          <w:b/>
          <w:sz w:val="26"/>
          <w:szCs w:val="20"/>
        </w:rPr>
      </w:pPr>
    </w:p>
    <w:p w14:paraId="77C59B3C" w14:textId="77777777" w:rsidR="00F43679" w:rsidRPr="00410A05" w:rsidRDefault="00F43679" w:rsidP="00F43679">
      <w:pPr>
        <w:spacing w:after="0" w:line="240" w:lineRule="auto"/>
        <w:rPr>
          <w:rFonts w:ascii="Times New Roman" w:hAnsi="Times New Roman" w:cs="Times New Roman"/>
          <w:b/>
          <w:sz w:val="26"/>
          <w:szCs w:val="20"/>
        </w:rPr>
      </w:pPr>
    </w:p>
    <w:p w14:paraId="72E14A13" w14:textId="77777777" w:rsidR="00F43679" w:rsidRPr="00410A05" w:rsidRDefault="00F43679" w:rsidP="00F43679">
      <w:pPr>
        <w:spacing w:after="0" w:line="240" w:lineRule="auto"/>
        <w:rPr>
          <w:rFonts w:ascii="Times New Roman" w:hAnsi="Times New Roman" w:cs="Times New Roman"/>
          <w:b/>
          <w:sz w:val="26"/>
          <w:szCs w:val="20"/>
        </w:rPr>
      </w:pPr>
    </w:p>
    <w:p w14:paraId="47E3AFB7" w14:textId="77777777" w:rsidR="00F43679" w:rsidRPr="00410A05" w:rsidRDefault="00F43679" w:rsidP="00F43679">
      <w:pPr>
        <w:spacing w:after="0" w:line="240" w:lineRule="auto"/>
        <w:rPr>
          <w:rFonts w:ascii="Times New Roman" w:hAnsi="Times New Roman" w:cs="Times New Roman"/>
          <w:b/>
          <w:sz w:val="26"/>
          <w:szCs w:val="20"/>
        </w:rPr>
      </w:pPr>
    </w:p>
    <w:p w14:paraId="04D8E038" w14:textId="77777777" w:rsidR="00F43679" w:rsidRPr="00410A05" w:rsidRDefault="00F43679" w:rsidP="00F43679">
      <w:pPr>
        <w:spacing w:after="0" w:line="240" w:lineRule="auto"/>
        <w:rPr>
          <w:rFonts w:ascii="Times New Roman" w:hAnsi="Times New Roman" w:cs="Times New Roman"/>
          <w:b/>
          <w:sz w:val="26"/>
          <w:szCs w:val="20"/>
        </w:rPr>
      </w:pPr>
    </w:p>
    <w:p w14:paraId="0F1E6491" w14:textId="77777777" w:rsidR="00F43679" w:rsidRPr="00410A05" w:rsidRDefault="00F43679" w:rsidP="00F43679">
      <w:pPr>
        <w:spacing w:after="0" w:line="240" w:lineRule="auto"/>
        <w:rPr>
          <w:rFonts w:ascii="Times New Roman" w:hAnsi="Times New Roman" w:cs="Times New Roman"/>
          <w:b/>
          <w:sz w:val="26"/>
          <w:szCs w:val="20"/>
        </w:rPr>
      </w:pPr>
    </w:p>
    <w:p w14:paraId="1C04C633" w14:textId="77777777" w:rsidR="00F43679" w:rsidRPr="00410A05" w:rsidRDefault="00F43679" w:rsidP="00F43679">
      <w:pPr>
        <w:spacing w:after="0" w:line="240" w:lineRule="auto"/>
        <w:rPr>
          <w:rFonts w:ascii="Times New Roman" w:hAnsi="Times New Roman" w:cs="Times New Roman"/>
          <w:b/>
          <w:sz w:val="26"/>
          <w:szCs w:val="20"/>
        </w:rPr>
      </w:pPr>
    </w:p>
    <w:p w14:paraId="7E345CDA" w14:textId="77777777" w:rsidR="00F43679" w:rsidRPr="00410A05" w:rsidRDefault="00F43679" w:rsidP="00F43679">
      <w:pPr>
        <w:spacing w:after="0" w:line="240" w:lineRule="auto"/>
        <w:rPr>
          <w:rFonts w:ascii="Times New Roman" w:hAnsi="Times New Roman" w:cs="Times New Roman"/>
          <w:b/>
          <w:sz w:val="26"/>
          <w:szCs w:val="20"/>
        </w:rPr>
      </w:pPr>
    </w:p>
    <w:p w14:paraId="39DB1E97" w14:textId="77777777" w:rsidR="00F43679" w:rsidRPr="00410A05" w:rsidRDefault="00F43679" w:rsidP="00F43679">
      <w:pPr>
        <w:spacing w:after="0" w:line="240" w:lineRule="auto"/>
        <w:rPr>
          <w:rFonts w:ascii="Times New Roman" w:hAnsi="Times New Roman" w:cs="Times New Roman"/>
          <w:b/>
          <w:sz w:val="26"/>
          <w:szCs w:val="20"/>
        </w:rPr>
      </w:pPr>
    </w:p>
    <w:p w14:paraId="26316963" w14:textId="77777777" w:rsidR="00F43679" w:rsidRPr="00410A05" w:rsidRDefault="00F43679" w:rsidP="00F43679">
      <w:pPr>
        <w:spacing w:after="0" w:line="240" w:lineRule="auto"/>
        <w:jc w:val="both"/>
        <w:rPr>
          <w:rFonts w:ascii="Times New Roman" w:hAnsi="Times New Roman" w:cs="Times New Roman"/>
        </w:rPr>
      </w:pPr>
      <w:r w:rsidRPr="00410A05">
        <w:rPr>
          <w:rFonts w:ascii="Times New Roman" w:hAnsi="Times New Roman" w:cs="Times New Roman"/>
        </w:rPr>
        <w:t>Исп. О.С. Гринько</w:t>
      </w:r>
    </w:p>
    <w:p w14:paraId="50A4CF55" w14:textId="77777777" w:rsidR="00F43679" w:rsidRPr="00410A05" w:rsidRDefault="00F43679" w:rsidP="00F43679">
      <w:pPr>
        <w:spacing w:after="0" w:line="240" w:lineRule="auto"/>
        <w:jc w:val="both"/>
        <w:rPr>
          <w:rFonts w:ascii="Times New Roman" w:hAnsi="Times New Roman" w:cs="Times New Roman"/>
        </w:rPr>
      </w:pPr>
      <w:r w:rsidRPr="00410A05">
        <w:rPr>
          <w:rFonts w:ascii="Times New Roman" w:hAnsi="Times New Roman" w:cs="Times New Roman"/>
        </w:rPr>
        <w:t>тел. 395-84-34</w:t>
      </w:r>
    </w:p>
    <w:p w14:paraId="5DB2DDF2" w14:textId="77777777" w:rsidR="00F43679" w:rsidRPr="00410A05" w:rsidRDefault="00F43679" w:rsidP="00F43679">
      <w:pPr>
        <w:spacing w:after="0" w:line="240" w:lineRule="auto"/>
        <w:rPr>
          <w:rFonts w:ascii="Times New Roman" w:hAnsi="Times New Roman" w:cs="Times New Roman"/>
          <w:b/>
        </w:rPr>
      </w:pPr>
    </w:p>
    <w:p w14:paraId="31F98699" w14:textId="77777777" w:rsidR="00F43679" w:rsidRPr="00410A05" w:rsidRDefault="00F43679" w:rsidP="00F43679">
      <w:pPr>
        <w:spacing w:after="0" w:line="240" w:lineRule="auto"/>
        <w:jc w:val="both"/>
        <w:rPr>
          <w:rFonts w:ascii="Times New Roman" w:hAnsi="Times New Roman" w:cs="Times New Roman"/>
        </w:rPr>
      </w:pPr>
      <w:r w:rsidRPr="00410A05">
        <w:rPr>
          <w:rFonts w:ascii="Times New Roman" w:hAnsi="Times New Roman" w:cs="Times New Roman"/>
        </w:rPr>
        <w:t>Рассылка:</w:t>
      </w:r>
    </w:p>
    <w:p w14:paraId="4CAD74D2" w14:textId="77777777" w:rsidR="00F43679" w:rsidRPr="00410A05" w:rsidRDefault="00F43679" w:rsidP="00F43679">
      <w:pPr>
        <w:spacing w:after="0" w:line="240" w:lineRule="auto"/>
        <w:jc w:val="both"/>
        <w:rPr>
          <w:rFonts w:ascii="Times New Roman" w:hAnsi="Times New Roman" w:cs="Times New Roman"/>
        </w:rPr>
      </w:pPr>
      <w:r w:rsidRPr="00410A05">
        <w:rPr>
          <w:rFonts w:ascii="Times New Roman" w:hAnsi="Times New Roman" w:cs="Times New Roman"/>
        </w:rPr>
        <w:t>4 экз. – в дело</w:t>
      </w:r>
    </w:p>
    <w:p w14:paraId="356782F1" w14:textId="77777777" w:rsidR="00F43679" w:rsidRPr="00410A05" w:rsidRDefault="00F43679" w:rsidP="00F43679">
      <w:pPr>
        <w:spacing w:after="0" w:line="240" w:lineRule="auto"/>
        <w:jc w:val="both"/>
        <w:rPr>
          <w:rFonts w:ascii="Times New Roman" w:hAnsi="Times New Roman" w:cs="Times New Roman"/>
        </w:rPr>
      </w:pPr>
      <w:r w:rsidRPr="00410A05">
        <w:rPr>
          <w:rFonts w:ascii="Times New Roman" w:hAnsi="Times New Roman" w:cs="Times New Roman"/>
        </w:rPr>
        <w:t>1 экз. – Управление городского хозяйства</w:t>
      </w:r>
    </w:p>
    <w:p w14:paraId="5F172B8B" w14:textId="77777777" w:rsidR="00F43679" w:rsidRPr="00410A05" w:rsidRDefault="00F43679" w:rsidP="00F43679">
      <w:pPr>
        <w:spacing w:after="0" w:line="240" w:lineRule="auto"/>
        <w:jc w:val="both"/>
        <w:rPr>
          <w:rFonts w:ascii="Times New Roman" w:hAnsi="Times New Roman" w:cs="Times New Roman"/>
        </w:rPr>
      </w:pPr>
      <w:r w:rsidRPr="00410A05">
        <w:rPr>
          <w:rFonts w:ascii="Times New Roman" w:hAnsi="Times New Roman" w:cs="Times New Roman"/>
        </w:rPr>
        <w:t>1экз. – Управление финансов</w:t>
      </w:r>
    </w:p>
    <w:p w14:paraId="16EE6517" w14:textId="77777777" w:rsidR="00F43679" w:rsidRPr="00410A05" w:rsidRDefault="00F43679" w:rsidP="00F43679">
      <w:pPr>
        <w:spacing w:after="0" w:line="240" w:lineRule="auto"/>
        <w:jc w:val="both"/>
        <w:rPr>
          <w:rFonts w:ascii="Times New Roman" w:hAnsi="Times New Roman" w:cs="Times New Roman"/>
        </w:rPr>
      </w:pPr>
      <w:r w:rsidRPr="00410A05">
        <w:rPr>
          <w:rFonts w:ascii="Times New Roman" w:hAnsi="Times New Roman" w:cs="Times New Roman"/>
        </w:rPr>
        <w:t>1 экз. – Управление потребительского рынка, транспорта и связи</w:t>
      </w:r>
    </w:p>
    <w:p w14:paraId="52A8E4EB" w14:textId="77777777" w:rsidR="00F43679" w:rsidRPr="00410A05" w:rsidRDefault="00F43679" w:rsidP="00F43679">
      <w:pPr>
        <w:spacing w:after="0" w:line="240" w:lineRule="auto"/>
        <w:jc w:val="both"/>
        <w:rPr>
          <w:rFonts w:ascii="Times New Roman" w:hAnsi="Times New Roman" w:cs="Times New Roman"/>
        </w:rPr>
      </w:pPr>
      <w:r w:rsidRPr="00410A05">
        <w:rPr>
          <w:rFonts w:ascii="Times New Roman" w:hAnsi="Times New Roman" w:cs="Times New Roman"/>
        </w:rPr>
        <w:t>1 экз. – МАУ «Благоустройство»</w:t>
      </w:r>
    </w:p>
    <w:p w14:paraId="3462E2BD" w14:textId="77777777" w:rsidR="00F43679" w:rsidRPr="00410A05" w:rsidRDefault="00F43679" w:rsidP="00F43679">
      <w:pPr>
        <w:spacing w:after="0" w:line="240" w:lineRule="auto"/>
        <w:jc w:val="both"/>
        <w:rPr>
          <w:rFonts w:ascii="Times New Roman" w:hAnsi="Times New Roman" w:cs="Times New Roman"/>
        </w:rPr>
      </w:pPr>
      <w:r w:rsidRPr="00410A05">
        <w:rPr>
          <w:rFonts w:ascii="Times New Roman" w:hAnsi="Times New Roman" w:cs="Times New Roman"/>
        </w:rPr>
        <w:t>1экз. – отдел по взаимодействию со средствами массовой информации</w:t>
      </w:r>
    </w:p>
    <w:p w14:paraId="50A13E8E" w14:textId="77777777" w:rsidR="00F43679" w:rsidRPr="00410A05" w:rsidRDefault="00F43679" w:rsidP="00F43679">
      <w:pPr>
        <w:spacing w:after="0" w:line="240" w:lineRule="auto"/>
        <w:jc w:val="both"/>
        <w:rPr>
          <w:rFonts w:ascii="Times New Roman" w:hAnsi="Times New Roman" w:cs="Times New Roman"/>
        </w:rPr>
      </w:pPr>
      <w:r w:rsidRPr="00410A05">
        <w:rPr>
          <w:rFonts w:ascii="Times New Roman" w:hAnsi="Times New Roman" w:cs="Times New Roman"/>
        </w:rPr>
        <w:t>1 экз. – отдел экономической политики</w:t>
      </w:r>
    </w:p>
    <w:p w14:paraId="54E9BBE1" w14:textId="77777777" w:rsidR="00F43679" w:rsidRPr="00410A05" w:rsidRDefault="00F43679" w:rsidP="00F43679">
      <w:pPr>
        <w:spacing w:after="0" w:line="240" w:lineRule="auto"/>
        <w:rPr>
          <w:rFonts w:ascii="Times New Roman" w:hAnsi="Times New Roman" w:cs="Times New Roman"/>
        </w:rPr>
        <w:sectPr w:rsidR="00F43679" w:rsidRPr="00410A05">
          <w:pgSz w:w="11906" w:h="16838"/>
          <w:pgMar w:top="567" w:right="680" w:bottom="1134" w:left="1440" w:header="720" w:footer="720" w:gutter="0"/>
          <w:cols w:space="720"/>
        </w:sectPr>
      </w:pPr>
    </w:p>
    <w:p w14:paraId="25D98EF7" w14:textId="77777777" w:rsidR="00F43679" w:rsidRPr="00153ED1" w:rsidRDefault="00F43679" w:rsidP="00F43679">
      <w:pPr>
        <w:spacing w:after="0" w:line="240" w:lineRule="auto"/>
        <w:ind w:left="5387"/>
        <w:contextualSpacing/>
        <w:jc w:val="both"/>
        <w:rPr>
          <w:rFonts w:ascii="Liberation Serif" w:eastAsia="Times New Roman" w:hAnsi="Liberation Serif" w:cs="Times New Roman"/>
          <w:bCs/>
          <w:sz w:val="26"/>
          <w:szCs w:val="26"/>
          <w:lang w:eastAsia="ru-RU"/>
        </w:rPr>
      </w:pPr>
      <w:r w:rsidRPr="00153ED1">
        <w:rPr>
          <w:rFonts w:ascii="Liberation Serif" w:eastAsia="Times New Roman" w:hAnsi="Liberation Serif" w:cs="Times New Roman"/>
          <w:bCs/>
          <w:sz w:val="26"/>
          <w:szCs w:val="26"/>
          <w:lang w:eastAsia="ru-RU"/>
        </w:rPr>
        <w:lastRenderedPageBreak/>
        <w:t>Приложение</w:t>
      </w:r>
    </w:p>
    <w:p w14:paraId="264E669C" w14:textId="77777777" w:rsidR="00F43679" w:rsidRPr="00153ED1" w:rsidRDefault="00F43679" w:rsidP="00F43679">
      <w:pPr>
        <w:widowControl w:val="0"/>
        <w:autoSpaceDE w:val="0"/>
        <w:autoSpaceDN w:val="0"/>
        <w:adjustRightInd w:val="0"/>
        <w:spacing w:after="0" w:line="240" w:lineRule="auto"/>
        <w:ind w:left="5387"/>
        <w:contextualSpacing/>
        <w:jc w:val="both"/>
        <w:rPr>
          <w:rFonts w:ascii="Liberation Serif" w:eastAsia="Times New Roman" w:hAnsi="Liberation Serif" w:cs="Times New Roman"/>
          <w:bCs/>
          <w:sz w:val="26"/>
          <w:szCs w:val="26"/>
          <w:lang w:eastAsia="ru-RU"/>
        </w:rPr>
      </w:pPr>
      <w:r w:rsidRPr="00153ED1">
        <w:rPr>
          <w:rFonts w:ascii="Liberation Serif" w:eastAsia="Times New Roman" w:hAnsi="Liberation Serif" w:cs="Times New Roman"/>
          <w:bCs/>
          <w:sz w:val="26"/>
          <w:szCs w:val="26"/>
          <w:lang w:eastAsia="ru-RU"/>
        </w:rPr>
        <w:t>к постановлению Администрации</w:t>
      </w:r>
    </w:p>
    <w:p w14:paraId="28C33016" w14:textId="77777777" w:rsidR="00F43679" w:rsidRPr="00153ED1" w:rsidRDefault="00F43679" w:rsidP="00F43679">
      <w:pPr>
        <w:widowControl w:val="0"/>
        <w:autoSpaceDE w:val="0"/>
        <w:autoSpaceDN w:val="0"/>
        <w:adjustRightInd w:val="0"/>
        <w:spacing w:after="0" w:line="240" w:lineRule="auto"/>
        <w:ind w:left="5387"/>
        <w:contextualSpacing/>
        <w:jc w:val="both"/>
        <w:rPr>
          <w:rFonts w:ascii="Liberation Serif" w:eastAsia="Times New Roman" w:hAnsi="Liberation Serif" w:cs="Times New Roman"/>
          <w:bCs/>
          <w:sz w:val="26"/>
          <w:szCs w:val="26"/>
          <w:lang w:eastAsia="ru-RU"/>
        </w:rPr>
      </w:pPr>
      <w:r w:rsidRPr="00153ED1">
        <w:rPr>
          <w:rFonts w:ascii="Liberation Serif" w:eastAsia="Times New Roman" w:hAnsi="Liberation Serif" w:cs="Times New Roman"/>
          <w:bCs/>
          <w:sz w:val="26"/>
          <w:szCs w:val="26"/>
          <w:lang w:eastAsia="ru-RU"/>
        </w:rPr>
        <w:t>города Обнинска</w:t>
      </w:r>
    </w:p>
    <w:p w14:paraId="6318856C" w14:textId="77777777" w:rsidR="00F43679" w:rsidRPr="00153ED1" w:rsidRDefault="00F43679" w:rsidP="00F43679">
      <w:pPr>
        <w:widowControl w:val="0"/>
        <w:autoSpaceDE w:val="0"/>
        <w:autoSpaceDN w:val="0"/>
        <w:adjustRightInd w:val="0"/>
        <w:spacing w:after="0" w:line="240" w:lineRule="auto"/>
        <w:ind w:left="5387"/>
        <w:contextualSpacing/>
        <w:jc w:val="both"/>
        <w:rPr>
          <w:rFonts w:ascii="Liberation Serif" w:eastAsia="Times New Roman" w:hAnsi="Liberation Serif" w:cs="Times New Roman"/>
          <w:bCs/>
          <w:sz w:val="26"/>
          <w:szCs w:val="26"/>
          <w:lang w:eastAsia="ru-RU"/>
        </w:rPr>
      </w:pPr>
      <w:r w:rsidRPr="00153ED1">
        <w:rPr>
          <w:rFonts w:ascii="Liberation Serif" w:eastAsia="Times New Roman" w:hAnsi="Liberation Serif" w:cs="Times New Roman"/>
          <w:bCs/>
          <w:sz w:val="26"/>
          <w:szCs w:val="26"/>
          <w:lang w:eastAsia="ru-RU"/>
        </w:rPr>
        <w:t>от «</w:t>
      </w:r>
      <w:r>
        <w:rPr>
          <w:rFonts w:ascii="Liberation Serif" w:eastAsia="Times New Roman" w:hAnsi="Liberation Serif" w:cs="Times New Roman"/>
          <w:bCs/>
          <w:sz w:val="26"/>
          <w:szCs w:val="26"/>
          <w:lang w:eastAsia="ru-RU"/>
        </w:rPr>
        <w:t xml:space="preserve">16 </w:t>
      </w:r>
      <w:r w:rsidRPr="00153ED1">
        <w:rPr>
          <w:rFonts w:ascii="Liberation Serif" w:eastAsia="Times New Roman" w:hAnsi="Liberation Serif" w:cs="Times New Roman"/>
          <w:bCs/>
          <w:sz w:val="26"/>
          <w:szCs w:val="26"/>
          <w:lang w:eastAsia="ru-RU"/>
        </w:rPr>
        <w:t xml:space="preserve">» </w:t>
      </w:r>
      <w:r>
        <w:rPr>
          <w:rFonts w:ascii="Liberation Serif" w:eastAsia="Times New Roman" w:hAnsi="Liberation Serif" w:cs="Times New Roman"/>
          <w:bCs/>
          <w:sz w:val="26"/>
          <w:szCs w:val="26"/>
          <w:lang w:eastAsia="ru-RU"/>
        </w:rPr>
        <w:t>декабря</w:t>
      </w:r>
      <w:r w:rsidRPr="00153ED1">
        <w:rPr>
          <w:rFonts w:ascii="Liberation Serif" w:eastAsia="Times New Roman" w:hAnsi="Liberation Serif" w:cs="Times New Roman"/>
          <w:bCs/>
          <w:sz w:val="26"/>
          <w:szCs w:val="26"/>
          <w:lang w:eastAsia="ru-RU"/>
        </w:rPr>
        <w:t xml:space="preserve"> 2024 года № </w:t>
      </w:r>
      <w:r>
        <w:rPr>
          <w:rFonts w:ascii="Liberation Serif" w:eastAsia="Times New Roman" w:hAnsi="Liberation Serif" w:cs="Times New Roman"/>
          <w:bCs/>
          <w:sz w:val="26"/>
          <w:szCs w:val="26"/>
          <w:lang w:eastAsia="ru-RU"/>
        </w:rPr>
        <w:t>3734</w:t>
      </w:r>
      <w:r w:rsidRPr="00153ED1">
        <w:rPr>
          <w:rFonts w:ascii="Liberation Serif" w:eastAsia="Times New Roman" w:hAnsi="Liberation Serif" w:cs="Times New Roman"/>
          <w:bCs/>
          <w:sz w:val="26"/>
          <w:szCs w:val="26"/>
          <w:lang w:eastAsia="ru-RU"/>
        </w:rPr>
        <w:t>-п</w:t>
      </w:r>
    </w:p>
    <w:p w14:paraId="3EC35A60"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676EDC0E"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22FCF45B"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5D3716C8"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2571DAB0"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1BDF5839"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624844B8"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098121A9"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39F50991"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087CC9DC"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3658A9A8"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0271565F"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510B20CD" w14:textId="77777777" w:rsidR="00F43679" w:rsidRPr="00153ED1" w:rsidRDefault="00F43679" w:rsidP="00F43679">
      <w:pPr>
        <w:spacing w:after="0" w:line="240" w:lineRule="auto"/>
        <w:jc w:val="center"/>
        <w:rPr>
          <w:rFonts w:ascii="Times New Roman" w:eastAsia="Times New Roman" w:hAnsi="Times New Roman" w:cs="Times New Roman"/>
          <w:b/>
          <w:sz w:val="26"/>
          <w:szCs w:val="26"/>
          <w:lang w:eastAsia="ru-RU"/>
        </w:rPr>
      </w:pPr>
    </w:p>
    <w:p w14:paraId="32F62B59"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53ED1">
        <w:rPr>
          <w:rFonts w:ascii="Times New Roman" w:eastAsia="Times New Roman" w:hAnsi="Times New Roman" w:cs="Times New Roman"/>
          <w:b/>
          <w:sz w:val="26"/>
          <w:szCs w:val="26"/>
          <w:lang w:eastAsia="ru-RU"/>
        </w:rPr>
        <w:t>Муниципальная программа</w:t>
      </w:r>
    </w:p>
    <w:p w14:paraId="28E9BBC4"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53ED1">
        <w:rPr>
          <w:rFonts w:ascii="Times New Roman" w:eastAsia="Times New Roman" w:hAnsi="Times New Roman" w:cs="Times New Roman"/>
          <w:b/>
          <w:sz w:val="26"/>
          <w:szCs w:val="26"/>
          <w:lang w:eastAsia="ru-RU"/>
        </w:rPr>
        <w:t>муниципального образования «Город Обнинск»</w:t>
      </w:r>
    </w:p>
    <w:p w14:paraId="29D51E27"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53ED1">
        <w:rPr>
          <w:rFonts w:ascii="Times New Roman" w:eastAsia="Times New Roman" w:hAnsi="Times New Roman" w:cs="Times New Roman"/>
          <w:b/>
          <w:sz w:val="26"/>
          <w:szCs w:val="26"/>
          <w:lang w:eastAsia="ru-RU"/>
        </w:rPr>
        <w:t>«Благоустройство»</w:t>
      </w:r>
    </w:p>
    <w:p w14:paraId="6FF290BD"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7A782F1"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00574121"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2E6A3FD8"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3D20056E"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107D2B86"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2CFB7000"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5046BF1"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5ADE261"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0AD27750"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737E3E5"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62EABFF"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07892D62"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349EB09D"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6EA50B9"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2627B34F"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C1698F7"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69F72F91"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AE8C6D6"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F20CE91"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08A16DD1"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33FE95F0" w14:textId="77777777" w:rsidR="00F43679"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8CAD5B4" w14:textId="77777777" w:rsidR="00F43679"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2875391A" w14:textId="77777777" w:rsidR="00F43679"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341C64B3"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0500117" w14:textId="77777777" w:rsidR="00F43679" w:rsidRPr="00153ED1" w:rsidRDefault="00F43679" w:rsidP="00F4367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846B5EE" w14:textId="77777777" w:rsidR="00F43679" w:rsidRPr="00153ED1" w:rsidRDefault="00F43679" w:rsidP="00F43679">
      <w:pPr>
        <w:autoSpaceDE w:val="0"/>
        <w:autoSpaceDN w:val="0"/>
        <w:adjustRightInd w:val="0"/>
        <w:spacing w:after="0" w:line="240" w:lineRule="auto"/>
        <w:jc w:val="center"/>
        <w:rPr>
          <w:rFonts w:ascii="PT Astra Serif" w:eastAsia="Times New Roman" w:hAnsi="PT Astra Serif" w:cs="Times New Roman"/>
          <w:sz w:val="26"/>
          <w:szCs w:val="26"/>
          <w:lang w:eastAsia="ru-RU"/>
        </w:rPr>
      </w:pPr>
      <w:r w:rsidRPr="00153ED1">
        <w:rPr>
          <w:rFonts w:ascii="PT Astra Serif" w:eastAsia="Times New Roman" w:hAnsi="PT Astra Serif" w:cs="Times New Roman"/>
          <w:sz w:val="26"/>
          <w:szCs w:val="26"/>
          <w:lang w:eastAsia="ru-RU"/>
        </w:rPr>
        <w:t>2024</w:t>
      </w:r>
    </w:p>
    <w:p w14:paraId="2BBE5EDA" w14:textId="77777777" w:rsidR="00F43679" w:rsidRDefault="00F43679" w:rsidP="00F43679">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p w14:paraId="4149A08B" w14:textId="77777777" w:rsidR="00F43679" w:rsidRDefault="00F43679" w:rsidP="00F43679">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sectPr w:rsidR="00F43679" w:rsidSect="00626F71">
          <w:pgSz w:w="11906" w:h="16838"/>
          <w:pgMar w:top="1134" w:right="567" w:bottom="851" w:left="1701" w:header="0" w:footer="709" w:gutter="0"/>
          <w:pgNumType w:start="1"/>
          <w:cols w:space="708"/>
          <w:titlePg/>
          <w:docGrid w:linePitch="360"/>
        </w:sectPr>
      </w:pPr>
    </w:p>
    <w:p w14:paraId="40A0DC0C" w14:textId="77777777" w:rsidR="00F43679" w:rsidRPr="00745595" w:rsidRDefault="00F43679" w:rsidP="00F43679">
      <w:pPr>
        <w:autoSpaceDE w:val="0"/>
        <w:autoSpaceDN w:val="0"/>
        <w:adjustRightInd w:val="0"/>
        <w:spacing w:line="240" w:lineRule="auto"/>
        <w:contextualSpacing/>
        <w:mirrorIndents/>
        <w:jc w:val="center"/>
        <w:rPr>
          <w:rFonts w:ascii="Times New Roman" w:hAnsi="Times New Roman" w:cs="Times New Roman"/>
          <w:b/>
          <w:sz w:val="26"/>
          <w:szCs w:val="26"/>
        </w:rPr>
      </w:pPr>
      <w:r w:rsidRPr="00745595">
        <w:rPr>
          <w:rFonts w:ascii="Times New Roman" w:hAnsi="Times New Roman" w:cs="Times New Roman"/>
          <w:b/>
          <w:sz w:val="26"/>
          <w:szCs w:val="26"/>
        </w:rPr>
        <w:lastRenderedPageBreak/>
        <w:t>ПАСПОРТ</w:t>
      </w:r>
    </w:p>
    <w:p w14:paraId="7626933F" w14:textId="77777777" w:rsidR="00F43679" w:rsidRPr="00745595" w:rsidRDefault="00F43679" w:rsidP="00F43679">
      <w:pPr>
        <w:autoSpaceDE w:val="0"/>
        <w:autoSpaceDN w:val="0"/>
        <w:adjustRightInd w:val="0"/>
        <w:spacing w:line="240" w:lineRule="auto"/>
        <w:contextualSpacing/>
        <w:mirrorIndents/>
        <w:jc w:val="center"/>
        <w:rPr>
          <w:rFonts w:ascii="Times New Roman" w:hAnsi="Times New Roman" w:cs="Times New Roman"/>
          <w:b/>
          <w:sz w:val="26"/>
          <w:szCs w:val="26"/>
        </w:rPr>
      </w:pPr>
      <w:r w:rsidRPr="00745595">
        <w:rPr>
          <w:rFonts w:ascii="Times New Roman" w:hAnsi="Times New Roman" w:cs="Times New Roman"/>
          <w:b/>
          <w:sz w:val="26"/>
          <w:szCs w:val="26"/>
        </w:rPr>
        <w:t xml:space="preserve">муниципальной программы муниципального образования «Город Обнинск» </w:t>
      </w:r>
    </w:p>
    <w:p w14:paraId="40EBBE64" w14:textId="77777777" w:rsidR="00F43679" w:rsidRPr="00745595" w:rsidRDefault="00F43679" w:rsidP="00F43679">
      <w:pPr>
        <w:tabs>
          <w:tab w:val="left" w:pos="1305"/>
          <w:tab w:val="center" w:pos="4676"/>
        </w:tabs>
        <w:autoSpaceDE w:val="0"/>
        <w:autoSpaceDN w:val="0"/>
        <w:adjustRightInd w:val="0"/>
        <w:spacing w:line="240" w:lineRule="auto"/>
        <w:contextualSpacing/>
        <w:mirrorIndent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745595">
        <w:rPr>
          <w:rFonts w:ascii="Times New Roman" w:hAnsi="Times New Roman" w:cs="Times New Roman"/>
          <w:b/>
          <w:sz w:val="26"/>
          <w:szCs w:val="26"/>
        </w:rPr>
        <w:t>«Благоустройство»</w:t>
      </w:r>
    </w:p>
    <w:p w14:paraId="2EF3C863" w14:textId="77777777" w:rsidR="00F43679" w:rsidRPr="0028411E" w:rsidRDefault="00F43679" w:rsidP="00F43679">
      <w:pPr>
        <w:suppressAutoHyphens/>
        <w:spacing w:after="0" w:line="240" w:lineRule="auto"/>
        <w:ind w:left="-142"/>
        <w:jc w:val="center"/>
        <w:rPr>
          <w:rFonts w:ascii="Times New Roman" w:eastAsia="font282" w:hAnsi="Times New Roman" w:cs="Times New Roman"/>
          <w:sz w:val="26"/>
          <w:szCs w:val="26"/>
          <w:lang w:eastAsia="ru-RU"/>
        </w:rPr>
      </w:pPr>
      <w:r>
        <w:rPr>
          <w:rFonts w:ascii="Times New Roman" w:hAnsi="Times New Roman" w:cs="Times New Roman"/>
          <w:sz w:val="24"/>
          <w:szCs w:val="24"/>
        </w:rPr>
        <w:tab/>
      </w:r>
      <w:r w:rsidRPr="0028411E">
        <w:rPr>
          <w:rFonts w:ascii="Times New Roman" w:eastAsia="Times New Roman" w:hAnsi="Times New Roman" w:cs="Times New Roman"/>
          <w:sz w:val="26"/>
          <w:szCs w:val="26"/>
          <w:lang w:eastAsia="ru-RU"/>
        </w:rPr>
        <w:t>(далее – муниципальная программа, Программа)</w:t>
      </w:r>
    </w:p>
    <w:p w14:paraId="595B516F" w14:textId="77777777" w:rsidR="00F43679" w:rsidRDefault="00F43679" w:rsidP="00F43679">
      <w:pPr>
        <w:tabs>
          <w:tab w:val="left" w:pos="4275"/>
        </w:tabs>
        <w:autoSpaceDE w:val="0"/>
        <w:autoSpaceDN w:val="0"/>
        <w:adjustRightInd w:val="0"/>
        <w:spacing w:after="0" w:line="240" w:lineRule="auto"/>
        <w:contextualSpacing/>
        <w:mirrorIndents/>
        <w:jc w:val="both"/>
        <w:rPr>
          <w:rFonts w:ascii="Times New Roman" w:hAnsi="Times New Roman" w:cs="Times New Roman"/>
          <w:sz w:val="24"/>
          <w:szCs w:val="24"/>
        </w:rPr>
      </w:pPr>
    </w:p>
    <w:tbl>
      <w:tblPr>
        <w:tblW w:w="5004" w:type="pct"/>
        <w:tblCellMar>
          <w:top w:w="102" w:type="dxa"/>
          <w:left w:w="62" w:type="dxa"/>
          <w:bottom w:w="102" w:type="dxa"/>
          <w:right w:w="62" w:type="dxa"/>
        </w:tblCellMar>
        <w:tblLook w:val="0000" w:firstRow="0" w:lastRow="0" w:firstColumn="0" w:lastColumn="0" w:noHBand="0" w:noVBand="0"/>
      </w:tblPr>
      <w:tblGrid>
        <w:gridCol w:w="376"/>
        <w:gridCol w:w="3287"/>
        <w:gridCol w:w="5972"/>
      </w:tblGrid>
      <w:tr w:rsidR="00F43679" w:rsidRPr="000C248C" w14:paraId="51935D83" w14:textId="77777777" w:rsidTr="00564816">
        <w:tc>
          <w:tcPr>
            <w:tcW w:w="195" w:type="pct"/>
            <w:tcBorders>
              <w:top w:val="single" w:sz="4" w:space="0" w:color="auto"/>
              <w:left w:val="single" w:sz="4" w:space="0" w:color="auto"/>
              <w:bottom w:val="single" w:sz="4" w:space="0" w:color="auto"/>
              <w:right w:val="single" w:sz="4" w:space="0" w:color="auto"/>
            </w:tcBorders>
          </w:tcPr>
          <w:p w14:paraId="1F4FF681"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t>1</w:t>
            </w:r>
          </w:p>
        </w:tc>
        <w:tc>
          <w:tcPr>
            <w:tcW w:w="1706" w:type="pct"/>
            <w:tcBorders>
              <w:top w:val="single" w:sz="4" w:space="0" w:color="auto"/>
              <w:left w:val="single" w:sz="4" w:space="0" w:color="auto"/>
              <w:bottom w:val="single" w:sz="4" w:space="0" w:color="auto"/>
              <w:right w:val="single" w:sz="4" w:space="0" w:color="auto"/>
            </w:tcBorders>
          </w:tcPr>
          <w:p w14:paraId="59B06AE9"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Куратор муниципальной программы</w:t>
            </w:r>
          </w:p>
        </w:tc>
        <w:tc>
          <w:tcPr>
            <w:tcW w:w="3099" w:type="pct"/>
            <w:tcBorders>
              <w:top w:val="single" w:sz="4" w:space="0" w:color="auto"/>
              <w:left w:val="single" w:sz="4" w:space="0" w:color="auto"/>
              <w:bottom w:val="single" w:sz="4" w:space="0" w:color="auto"/>
              <w:right w:val="single" w:sz="4" w:space="0" w:color="auto"/>
            </w:tcBorders>
          </w:tcPr>
          <w:p w14:paraId="60024163"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Заместитель главы Администрации города по вопросам городского хозяйства</w:t>
            </w:r>
          </w:p>
        </w:tc>
      </w:tr>
      <w:tr w:rsidR="00F43679" w:rsidRPr="000C248C" w14:paraId="1458802B" w14:textId="77777777" w:rsidTr="00564816">
        <w:tc>
          <w:tcPr>
            <w:tcW w:w="195" w:type="pct"/>
            <w:tcBorders>
              <w:top w:val="single" w:sz="4" w:space="0" w:color="auto"/>
              <w:left w:val="single" w:sz="4" w:space="0" w:color="auto"/>
              <w:bottom w:val="single" w:sz="4" w:space="0" w:color="auto"/>
              <w:right w:val="single" w:sz="4" w:space="0" w:color="auto"/>
            </w:tcBorders>
          </w:tcPr>
          <w:p w14:paraId="1D774FAC"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t>2</w:t>
            </w:r>
          </w:p>
        </w:tc>
        <w:tc>
          <w:tcPr>
            <w:tcW w:w="1706" w:type="pct"/>
            <w:tcBorders>
              <w:top w:val="single" w:sz="4" w:space="0" w:color="auto"/>
              <w:left w:val="single" w:sz="4" w:space="0" w:color="auto"/>
              <w:bottom w:val="single" w:sz="4" w:space="0" w:color="auto"/>
              <w:right w:val="single" w:sz="4" w:space="0" w:color="auto"/>
            </w:tcBorders>
          </w:tcPr>
          <w:p w14:paraId="05382E3D"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Координатор муниципальной программы</w:t>
            </w:r>
          </w:p>
        </w:tc>
        <w:tc>
          <w:tcPr>
            <w:tcW w:w="3099" w:type="pct"/>
            <w:tcBorders>
              <w:top w:val="single" w:sz="4" w:space="0" w:color="auto"/>
              <w:left w:val="single" w:sz="4" w:space="0" w:color="auto"/>
              <w:bottom w:val="single" w:sz="4" w:space="0" w:color="auto"/>
              <w:right w:val="single" w:sz="4" w:space="0" w:color="auto"/>
            </w:tcBorders>
          </w:tcPr>
          <w:p w14:paraId="575288D7"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Управление городского хозяйства Администрации города Обнинска</w:t>
            </w:r>
          </w:p>
        </w:tc>
      </w:tr>
      <w:tr w:rsidR="00F43679" w:rsidRPr="000C248C" w14:paraId="63060EE5" w14:textId="77777777" w:rsidTr="00564816">
        <w:tc>
          <w:tcPr>
            <w:tcW w:w="195" w:type="pct"/>
            <w:tcBorders>
              <w:top w:val="single" w:sz="4" w:space="0" w:color="auto"/>
              <w:left w:val="single" w:sz="4" w:space="0" w:color="auto"/>
              <w:bottom w:val="single" w:sz="4" w:space="0" w:color="auto"/>
              <w:right w:val="single" w:sz="4" w:space="0" w:color="auto"/>
            </w:tcBorders>
          </w:tcPr>
          <w:p w14:paraId="22399FDB"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t>3</w:t>
            </w:r>
          </w:p>
        </w:tc>
        <w:tc>
          <w:tcPr>
            <w:tcW w:w="1706" w:type="pct"/>
            <w:tcBorders>
              <w:top w:val="single" w:sz="4" w:space="0" w:color="auto"/>
              <w:left w:val="single" w:sz="4" w:space="0" w:color="auto"/>
              <w:bottom w:val="single" w:sz="4" w:space="0" w:color="auto"/>
              <w:right w:val="single" w:sz="4" w:space="0" w:color="auto"/>
            </w:tcBorders>
          </w:tcPr>
          <w:p w14:paraId="17B64ACF"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Исполнитель муниципальной программы</w:t>
            </w:r>
          </w:p>
        </w:tc>
        <w:tc>
          <w:tcPr>
            <w:tcW w:w="3099" w:type="pct"/>
            <w:tcBorders>
              <w:top w:val="single" w:sz="4" w:space="0" w:color="auto"/>
              <w:left w:val="single" w:sz="4" w:space="0" w:color="auto"/>
              <w:bottom w:val="single" w:sz="4" w:space="0" w:color="auto"/>
              <w:right w:val="single" w:sz="4" w:space="0" w:color="auto"/>
            </w:tcBorders>
          </w:tcPr>
          <w:p w14:paraId="4760AE28" w14:textId="77777777" w:rsidR="00F43679" w:rsidRPr="00153ED1" w:rsidRDefault="00F43679" w:rsidP="00564816">
            <w:pPr>
              <w:autoSpaceDE w:val="0"/>
              <w:autoSpaceDN w:val="0"/>
              <w:adjustRightInd w:val="0"/>
              <w:spacing w:after="0" w:line="240" w:lineRule="auto"/>
              <w:rPr>
                <w:rFonts w:ascii="Times New Roman" w:hAnsi="Times New Roman" w:cs="Times New Roman"/>
                <w:sz w:val="24"/>
                <w:szCs w:val="24"/>
              </w:rPr>
            </w:pPr>
            <w:r w:rsidRPr="00153ED1">
              <w:rPr>
                <w:rFonts w:ascii="Times New Roman" w:hAnsi="Times New Roman" w:cs="Times New Roman"/>
                <w:sz w:val="24"/>
                <w:szCs w:val="24"/>
              </w:rPr>
              <w:t>Управление городского хозяйства Администрации города Обнинска</w:t>
            </w:r>
          </w:p>
        </w:tc>
      </w:tr>
      <w:tr w:rsidR="00F43679" w:rsidRPr="000C248C" w14:paraId="79D426D6" w14:textId="77777777" w:rsidTr="00564816">
        <w:tc>
          <w:tcPr>
            <w:tcW w:w="195" w:type="pct"/>
            <w:tcBorders>
              <w:top w:val="single" w:sz="4" w:space="0" w:color="auto"/>
              <w:left w:val="single" w:sz="4" w:space="0" w:color="auto"/>
              <w:bottom w:val="single" w:sz="4" w:space="0" w:color="auto"/>
              <w:right w:val="single" w:sz="4" w:space="0" w:color="auto"/>
            </w:tcBorders>
          </w:tcPr>
          <w:p w14:paraId="7A764346"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t>4</w:t>
            </w:r>
          </w:p>
        </w:tc>
        <w:tc>
          <w:tcPr>
            <w:tcW w:w="1706" w:type="pct"/>
            <w:tcBorders>
              <w:top w:val="single" w:sz="4" w:space="0" w:color="auto"/>
              <w:left w:val="single" w:sz="4" w:space="0" w:color="auto"/>
              <w:bottom w:val="single" w:sz="4" w:space="0" w:color="auto"/>
              <w:right w:val="single" w:sz="4" w:space="0" w:color="auto"/>
            </w:tcBorders>
          </w:tcPr>
          <w:p w14:paraId="25FFDDB3"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Соисполнители муниципальной программы</w:t>
            </w:r>
          </w:p>
        </w:tc>
        <w:tc>
          <w:tcPr>
            <w:tcW w:w="3099" w:type="pct"/>
            <w:tcBorders>
              <w:top w:val="single" w:sz="4" w:space="0" w:color="auto"/>
              <w:left w:val="single" w:sz="4" w:space="0" w:color="auto"/>
              <w:bottom w:val="single" w:sz="4" w:space="0" w:color="auto"/>
              <w:right w:val="single" w:sz="4" w:space="0" w:color="auto"/>
            </w:tcBorders>
          </w:tcPr>
          <w:p w14:paraId="63E8ECE0" w14:textId="77777777" w:rsidR="00F43679" w:rsidRPr="00153ED1" w:rsidRDefault="00F43679" w:rsidP="00564816">
            <w:pPr>
              <w:autoSpaceDE w:val="0"/>
              <w:autoSpaceDN w:val="0"/>
              <w:adjustRightInd w:val="0"/>
              <w:spacing w:after="0" w:line="240" w:lineRule="auto"/>
              <w:rPr>
                <w:rFonts w:ascii="Times New Roman" w:hAnsi="Times New Roman" w:cs="Times New Roman"/>
                <w:sz w:val="24"/>
                <w:szCs w:val="24"/>
              </w:rPr>
            </w:pPr>
            <w:r w:rsidRPr="00153ED1">
              <w:rPr>
                <w:rFonts w:ascii="Times New Roman" w:hAnsi="Times New Roman" w:cs="Times New Roman"/>
                <w:sz w:val="24"/>
                <w:szCs w:val="24"/>
              </w:rPr>
              <w:t>Управление потребительского рынка, транспорта и связи Администрации города Обнинска</w:t>
            </w:r>
          </w:p>
        </w:tc>
      </w:tr>
      <w:tr w:rsidR="00F43679" w:rsidRPr="000C248C" w14:paraId="69D1A8A5" w14:textId="77777777" w:rsidTr="00564816">
        <w:tc>
          <w:tcPr>
            <w:tcW w:w="195" w:type="pct"/>
            <w:tcBorders>
              <w:top w:val="single" w:sz="4" w:space="0" w:color="auto"/>
              <w:left w:val="single" w:sz="4" w:space="0" w:color="auto"/>
              <w:bottom w:val="single" w:sz="4" w:space="0" w:color="auto"/>
              <w:right w:val="single" w:sz="4" w:space="0" w:color="auto"/>
            </w:tcBorders>
          </w:tcPr>
          <w:p w14:paraId="5AE2DB4C"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t>5</w:t>
            </w:r>
          </w:p>
        </w:tc>
        <w:tc>
          <w:tcPr>
            <w:tcW w:w="1706" w:type="pct"/>
            <w:tcBorders>
              <w:top w:val="single" w:sz="4" w:space="0" w:color="auto"/>
              <w:left w:val="single" w:sz="4" w:space="0" w:color="auto"/>
              <w:bottom w:val="single" w:sz="4" w:space="0" w:color="auto"/>
              <w:right w:val="single" w:sz="4" w:space="0" w:color="auto"/>
            </w:tcBorders>
          </w:tcPr>
          <w:p w14:paraId="4C03E0AE"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Участники муниципальной программы</w:t>
            </w:r>
          </w:p>
        </w:tc>
        <w:tc>
          <w:tcPr>
            <w:tcW w:w="3099" w:type="pct"/>
            <w:tcBorders>
              <w:top w:val="single" w:sz="4" w:space="0" w:color="auto"/>
              <w:left w:val="single" w:sz="4" w:space="0" w:color="auto"/>
              <w:bottom w:val="single" w:sz="4" w:space="0" w:color="auto"/>
              <w:right w:val="single" w:sz="4" w:space="0" w:color="auto"/>
            </w:tcBorders>
          </w:tcPr>
          <w:p w14:paraId="4BCF4688" w14:textId="77777777" w:rsidR="00F43679" w:rsidRPr="00153ED1" w:rsidRDefault="00F43679" w:rsidP="00564816">
            <w:pPr>
              <w:autoSpaceDE w:val="0"/>
              <w:autoSpaceDN w:val="0"/>
              <w:adjustRightInd w:val="0"/>
              <w:spacing w:after="0" w:line="240" w:lineRule="auto"/>
              <w:rPr>
                <w:rFonts w:ascii="Times New Roman" w:hAnsi="Times New Roman" w:cs="Times New Roman"/>
                <w:sz w:val="24"/>
                <w:szCs w:val="24"/>
              </w:rPr>
            </w:pPr>
            <w:r w:rsidRPr="00153ED1">
              <w:rPr>
                <w:rFonts w:ascii="Times New Roman" w:hAnsi="Times New Roman" w:cs="Times New Roman"/>
                <w:sz w:val="24"/>
                <w:szCs w:val="24"/>
              </w:rPr>
              <w:t xml:space="preserve">МКУ «Городское строительство», МБУ «УК «Инженерные сети», МАУ «Городской парк», МКУ «БРУ», МАУ «Благоустройство», другие организации, 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8" w:history="1">
              <w:r w:rsidRPr="00153ED1">
                <w:rPr>
                  <w:rFonts w:ascii="Times New Roman" w:hAnsi="Times New Roman" w:cs="Times New Roman"/>
                  <w:sz w:val="24"/>
                  <w:szCs w:val="24"/>
                </w:rPr>
                <w:t>ст. 78</w:t>
              </w:r>
            </w:hyperlink>
            <w:r w:rsidRPr="00153ED1">
              <w:rPr>
                <w:rFonts w:ascii="Times New Roman" w:hAnsi="Times New Roman" w:cs="Times New Roman"/>
                <w:sz w:val="24"/>
                <w:szCs w:val="24"/>
              </w:rPr>
              <w:t xml:space="preserve"> БК РФ)</w:t>
            </w:r>
          </w:p>
        </w:tc>
      </w:tr>
      <w:tr w:rsidR="00F43679" w:rsidRPr="000C248C" w14:paraId="59F1192E" w14:textId="77777777" w:rsidTr="00564816">
        <w:tc>
          <w:tcPr>
            <w:tcW w:w="195" w:type="pct"/>
            <w:tcBorders>
              <w:top w:val="single" w:sz="4" w:space="0" w:color="auto"/>
              <w:left w:val="single" w:sz="4" w:space="0" w:color="auto"/>
              <w:bottom w:val="single" w:sz="4" w:space="0" w:color="auto"/>
              <w:right w:val="single" w:sz="4" w:space="0" w:color="auto"/>
            </w:tcBorders>
          </w:tcPr>
          <w:p w14:paraId="2B3FA898"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t>6</w:t>
            </w:r>
          </w:p>
        </w:tc>
        <w:tc>
          <w:tcPr>
            <w:tcW w:w="1706" w:type="pct"/>
            <w:tcBorders>
              <w:top w:val="single" w:sz="4" w:space="0" w:color="auto"/>
              <w:left w:val="single" w:sz="4" w:space="0" w:color="auto"/>
              <w:bottom w:val="single" w:sz="4" w:space="0" w:color="auto"/>
              <w:right w:val="single" w:sz="4" w:space="0" w:color="auto"/>
            </w:tcBorders>
          </w:tcPr>
          <w:p w14:paraId="4433A337"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Период реализации</w:t>
            </w:r>
          </w:p>
        </w:tc>
        <w:tc>
          <w:tcPr>
            <w:tcW w:w="3099" w:type="pct"/>
            <w:tcBorders>
              <w:top w:val="single" w:sz="4" w:space="0" w:color="auto"/>
              <w:left w:val="single" w:sz="4" w:space="0" w:color="auto"/>
              <w:bottom w:val="single" w:sz="4" w:space="0" w:color="auto"/>
              <w:right w:val="single" w:sz="4" w:space="0" w:color="auto"/>
            </w:tcBorders>
          </w:tcPr>
          <w:p w14:paraId="0C094036"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2025-2030 годы</w:t>
            </w:r>
          </w:p>
        </w:tc>
      </w:tr>
      <w:tr w:rsidR="00F43679" w:rsidRPr="000C248C" w14:paraId="16B32EAA" w14:textId="77777777" w:rsidTr="00564816">
        <w:tc>
          <w:tcPr>
            <w:tcW w:w="195" w:type="pct"/>
            <w:tcBorders>
              <w:top w:val="single" w:sz="4" w:space="0" w:color="auto"/>
              <w:left w:val="single" w:sz="4" w:space="0" w:color="auto"/>
              <w:bottom w:val="single" w:sz="4" w:space="0" w:color="auto"/>
              <w:right w:val="single" w:sz="4" w:space="0" w:color="auto"/>
            </w:tcBorders>
          </w:tcPr>
          <w:p w14:paraId="115FD115"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t>7</w:t>
            </w:r>
          </w:p>
        </w:tc>
        <w:tc>
          <w:tcPr>
            <w:tcW w:w="1706" w:type="pct"/>
            <w:tcBorders>
              <w:top w:val="single" w:sz="4" w:space="0" w:color="auto"/>
              <w:left w:val="single" w:sz="4" w:space="0" w:color="auto"/>
              <w:bottom w:val="single" w:sz="4" w:space="0" w:color="auto"/>
              <w:right w:val="single" w:sz="4" w:space="0" w:color="auto"/>
            </w:tcBorders>
          </w:tcPr>
          <w:p w14:paraId="23E4BE2A"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Цели муниципальной программы</w:t>
            </w:r>
          </w:p>
        </w:tc>
        <w:tc>
          <w:tcPr>
            <w:tcW w:w="3099" w:type="pct"/>
            <w:tcBorders>
              <w:top w:val="single" w:sz="4" w:space="0" w:color="auto"/>
              <w:left w:val="single" w:sz="4" w:space="0" w:color="auto"/>
              <w:bottom w:val="single" w:sz="4" w:space="0" w:color="auto"/>
              <w:right w:val="single" w:sz="4" w:space="0" w:color="auto"/>
            </w:tcBorders>
          </w:tcPr>
          <w:p w14:paraId="19601931" w14:textId="77777777" w:rsidR="00F43679" w:rsidRPr="00153ED1" w:rsidRDefault="00F43679" w:rsidP="00564816">
            <w:pPr>
              <w:autoSpaceDE w:val="0"/>
              <w:autoSpaceDN w:val="0"/>
              <w:adjustRightInd w:val="0"/>
              <w:spacing w:after="0" w:line="240" w:lineRule="auto"/>
              <w:rPr>
                <w:rFonts w:ascii="Times New Roman" w:hAnsi="Times New Roman" w:cs="Times New Roman"/>
                <w:sz w:val="24"/>
                <w:szCs w:val="24"/>
              </w:rPr>
            </w:pPr>
            <w:r w:rsidRPr="00153ED1">
              <w:rPr>
                <w:rFonts w:ascii="Times New Roman" w:hAnsi="Times New Roman" w:cs="Times New Roman"/>
                <w:sz w:val="24"/>
                <w:szCs w:val="24"/>
              </w:rPr>
              <w:t>Совершенствование системы комплексного благоустройства, осуществление мероприятий по поддержанию порядка и санитарного состояния на территории города, создание комфортных условий для жизне</w:t>
            </w:r>
            <w:r>
              <w:rPr>
                <w:rFonts w:ascii="Times New Roman" w:hAnsi="Times New Roman" w:cs="Times New Roman"/>
                <w:sz w:val="24"/>
                <w:szCs w:val="24"/>
              </w:rPr>
              <w:t>деятельности и отдыха жителей</w:t>
            </w:r>
          </w:p>
        </w:tc>
      </w:tr>
      <w:tr w:rsidR="00F43679" w:rsidRPr="000C248C" w14:paraId="37AF952B" w14:textId="77777777" w:rsidTr="00564816">
        <w:tc>
          <w:tcPr>
            <w:tcW w:w="195" w:type="pct"/>
            <w:tcBorders>
              <w:top w:val="single" w:sz="4" w:space="0" w:color="auto"/>
              <w:left w:val="single" w:sz="4" w:space="0" w:color="auto"/>
              <w:bottom w:val="single" w:sz="4" w:space="0" w:color="auto"/>
              <w:right w:val="single" w:sz="4" w:space="0" w:color="auto"/>
            </w:tcBorders>
          </w:tcPr>
          <w:p w14:paraId="7311FCA2"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t>8</w:t>
            </w:r>
          </w:p>
        </w:tc>
        <w:tc>
          <w:tcPr>
            <w:tcW w:w="1706" w:type="pct"/>
            <w:tcBorders>
              <w:top w:val="single" w:sz="4" w:space="0" w:color="auto"/>
              <w:left w:val="single" w:sz="4" w:space="0" w:color="auto"/>
              <w:bottom w:val="single" w:sz="4" w:space="0" w:color="auto"/>
              <w:right w:val="single" w:sz="4" w:space="0" w:color="auto"/>
            </w:tcBorders>
          </w:tcPr>
          <w:p w14:paraId="1415BAA1"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Задачи муниципальной программы</w:t>
            </w:r>
          </w:p>
        </w:tc>
        <w:tc>
          <w:tcPr>
            <w:tcW w:w="3099" w:type="pct"/>
            <w:tcBorders>
              <w:top w:val="single" w:sz="4" w:space="0" w:color="auto"/>
              <w:left w:val="single" w:sz="4" w:space="0" w:color="auto"/>
              <w:bottom w:val="single" w:sz="4" w:space="0" w:color="auto"/>
              <w:right w:val="single" w:sz="4" w:space="0" w:color="auto"/>
            </w:tcBorders>
            <w:shd w:val="clear" w:color="auto" w:fill="auto"/>
          </w:tcPr>
          <w:p w14:paraId="20A57BFF" w14:textId="77777777" w:rsidR="00F43679" w:rsidRPr="00153ED1" w:rsidRDefault="00F43679" w:rsidP="00564816">
            <w:pPr>
              <w:pStyle w:val="a7"/>
              <w:numPr>
                <w:ilvl w:val="0"/>
                <w:numId w:val="7"/>
              </w:numPr>
              <w:tabs>
                <w:tab w:val="left" w:pos="219"/>
                <w:tab w:val="left" w:pos="380"/>
              </w:tabs>
              <w:autoSpaceDE w:val="0"/>
              <w:autoSpaceDN w:val="0"/>
              <w:adjustRightInd w:val="0"/>
              <w:spacing w:after="0" w:line="240" w:lineRule="auto"/>
              <w:ind w:left="98" w:right="80" w:firstLine="0"/>
              <w:rPr>
                <w:rFonts w:ascii="Times New Roman" w:hAnsi="Times New Roman" w:cs="Times New Roman"/>
                <w:sz w:val="24"/>
                <w:szCs w:val="24"/>
              </w:rPr>
            </w:pPr>
            <w:r w:rsidRPr="00153ED1">
              <w:rPr>
                <w:rFonts w:ascii="Times New Roman" w:hAnsi="Times New Roman" w:cs="Times New Roman"/>
                <w:sz w:val="24"/>
                <w:szCs w:val="24"/>
              </w:rPr>
              <w:t>Комплексное благоустройство, содержание и обслуживание городских территорий в соответствии с законодательством.</w:t>
            </w:r>
          </w:p>
          <w:p w14:paraId="0792A062" w14:textId="77777777" w:rsidR="00F43679" w:rsidRDefault="00F43679" w:rsidP="00564816">
            <w:pPr>
              <w:pStyle w:val="a7"/>
              <w:numPr>
                <w:ilvl w:val="0"/>
                <w:numId w:val="7"/>
              </w:numPr>
              <w:tabs>
                <w:tab w:val="left" w:pos="219"/>
                <w:tab w:val="left" w:pos="380"/>
              </w:tabs>
              <w:autoSpaceDE w:val="0"/>
              <w:autoSpaceDN w:val="0"/>
              <w:adjustRightInd w:val="0"/>
              <w:spacing w:after="0" w:line="240" w:lineRule="auto"/>
              <w:ind w:left="98" w:right="80" w:firstLine="0"/>
              <w:rPr>
                <w:rFonts w:ascii="Times New Roman" w:hAnsi="Times New Roman" w:cs="Times New Roman"/>
                <w:sz w:val="24"/>
                <w:szCs w:val="24"/>
              </w:rPr>
            </w:pPr>
            <w:r w:rsidRPr="00153ED1">
              <w:rPr>
                <w:rFonts w:ascii="Times New Roman" w:hAnsi="Times New Roman" w:cs="Times New Roman"/>
                <w:sz w:val="24"/>
                <w:szCs w:val="24"/>
              </w:rPr>
              <w:t xml:space="preserve">Повышение уровня освещенности городских улиц и внутридворовых территорий; </w:t>
            </w:r>
          </w:p>
          <w:p w14:paraId="1F1F92AA" w14:textId="77777777" w:rsidR="00F43679" w:rsidRDefault="00F43679" w:rsidP="00564816">
            <w:pPr>
              <w:pStyle w:val="a7"/>
              <w:numPr>
                <w:ilvl w:val="0"/>
                <w:numId w:val="7"/>
              </w:numPr>
              <w:tabs>
                <w:tab w:val="left" w:pos="219"/>
                <w:tab w:val="left" w:pos="380"/>
              </w:tabs>
              <w:autoSpaceDE w:val="0"/>
              <w:autoSpaceDN w:val="0"/>
              <w:adjustRightInd w:val="0"/>
              <w:spacing w:after="0" w:line="240" w:lineRule="auto"/>
              <w:ind w:left="98" w:right="80" w:firstLine="0"/>
              <w:rPr>
                <w:rFonts w:ascii="Times New Roman" w:hAnsi="Times New Roman" w:cs="Times New Roman"/>
                <w:sz w:val="24"/>
                <w:szCs w:val="24"/>
              </w:rPr>
            </w:pPr>
            <w:r w:rsidRPr="00153ED1">
              <w:rPr>
                <w:rFonts w:ascii="Times New Roman" w:hAnsi="Times New Roman" w:cs="Times New Roman"/>
                <w:sz w:val="24"/>
                <w:szCs w:val="24"/>
              </w:rPr>
              <w:t>Восстановление и сохранение природных комплексов, парковых объектов, их развитие по разным видам культурно-досуговой деятельности;</w:t>
            </w:r>
          </w:p>
          <w:p w14:paraId="194A4D0A" w14:textId="77777777" w:rsidR="00F43679" w:rsidRDefault="00F43679" w:rsidP="00564816">
            <w:pPr>
              <w:pStyle w:val="a7"/>
              <w:numPr>
                <w:ilvl w:val="0"/>
                <w:numId w:val="7"/>
              </w:numPr>
              <w:tabs>
                <w:tab w:val="left" w:pos="219"/>
                <w:tab w:val="left" w:pos="380"/>
              </w:tabs>
              <w:autoSpaceDE w:val="0"/>
              <w:autoSpaceDN w:val="0"/>
              <w:adjustRightInd w:val="0"/>
              <w:spacing w:after="0" w:line="240" w:lineRule="auto"/>
              <w:ind w:left="98" w:right="80" w:firstLine="0"/>
              <w:rPr>
                <w:rFonts w:ascii="Times New Roman" w:hAnsi="Times New Roman" w:cs="Times New Roman"/>
                <w:sz w:val="24"/>
                <w:szCs w:val="24"/>
              </w:rPr>
            </w:pPr>
            <w:r w:rsidRPr="00153ED1">
              <w:rPr>
                <w:rFonts w:ascii="Times New Roman" w:hAnsi="Times New Roman" w:cs="Times New Roman"/>
                <w:sz w:val="24"/>
                <w:szCs w:val="24"/>
              </w:rPr>
              <w:t>Повышение уровня благоустройства кладбищ.</w:t>
            </w:r>
          </w:p>
          <w:p w14:paraId="527A44D6" w14:textId="77777777" w:rsidR="00F43679" w:rsidRPr="00B04FA6" w:rsidRDefault="00F43679" w:rsidP="00564816">
            <w:pPr>
              <w:pStyle w:val="a7"/>
              <w:numPr>
                <w:ilvl w:val="0"/>
                <w:numId w:val="7"/>
              </w:numPr>
              <w:tabs>
                <w:tab w:val="left" w:pos="380"/>
              </w:tabs>
              <w:autoSpaceDE w:val="0"/>
              <w:autoSpaceDN w:val="0"/>
              <w:adjustRightInd w:val="0"/>
              <w:spacing w:after="0" w:line="240" w:lineRule="auto"/>
              <w:ind w:left="98" w:right="80" w:firstLine="0"/>
              <w:jc w:val="both"/>
              <w:rPr>
                <w:rFonts w:ascii="Times New Roman" w:hAnsi="Times New Roman" w:cs="Times New Roman"/>
                <w:sz w:val="24"/>
                <w:szCs w:val="24"/>
              </w:rPr>
            </w:pPr>
            <w:r w:rsidRPr="00B04FA6">
              <w:rPr>
                <w:rFonts w:ascii="Times New Roman" w:hAnsi="Times New Roman" w:cs="Times New Roman"/>
                <w:sz w:val="24"/>
                <w:szCs w:val="24"/>
              </w:rPr>
              <w:t>Активизация участия жителей города в определении приоритетов расходования средств местного бюджета, выделяемых в целях благоустройства общественных и городских территорий, поддержка инициатив жителей в решении вопросов благоустройства</w:t>
            </w:r>
          </w:p>
        </w:tc>
      </w:tr>
      <w:tr w:rsidR="00F43679" w:rsidRPr="000C248C" w14:paraId="5BB59A0D" w14:textId="77777777" w:rsidTr="00564816">
        <w:tc>
          <w:tcPr>
            <w:tcW w:w="195" w:type="pct"/>
            <w:tcBorders>
              <w:top w:val="single" w:sz="4" w:space="0" w:color="auto"/>
              <w:left w:val="single" w:sz="4" w:space="0" w:color="auto"/>
              <w:bottom w:val="single" w:sz="4" w:space="0" w:color="auto"/>
              <w:right w:val="single" w:sz="4" w:space="0" w:color="auto"/>
            </w:tcBorders>
          </w:tcPr>
          <w:p w14:paraId="65FA5AC6"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t>9</w:t>
            </w:r>
          </w:p>
        </w:tc>
        <w:tc>
          <w:tcPr>
            <w:tcW w:w="1706" w:type="pct"/>
            <w:tcBorders>
              <w:top w:val="single" w:sz="4" w:space="0" w:color="auto"/>
              <w:left w:val="single" w:sz="4" w:space="0" w:color="auto"/>
              <w:bottom w:val="single" w:sz="4" w:space="0" w:color="auto"/>
              <w:right w:val="single" w:sz="4" w:space="0" w:color="auto"/>
            </w:tcBorders>
          </w:tcPr>
          <w:p w14:paraId="50795B0F"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Целевые показатели эффективности реализации муниципальной программы</w:t>
            </w:r>
          </w:p>
        </w:tc>
        <w:tc>
          <w:tcPr>
            <w:tcW w:w="3099" w:type="pct"/>
            <w:tcBorders>
              <w:top w:val="single" w:sz="4" w:space="0" w:color="auto"/>
              <w:left w:val="single" w:sz="4" w:space="0" w:color="auto"/>
              <w:bottom w:val="single" w:sz="4" w:space="0" w:color="auto"/>
              <w:right w:val="single" w:sz="4" w:space="0" w:color="auto"/>
            </w:tcBorders>
            <w:shd w:val="clear" w:color="auto" w:fill="FFFFFF" w:themeFill="background1"/>
          </w:tcPr>
          <w:p w14:paraId="5AA73553" w14:textId="77777777" w:rsidR="00F43679" w:rsidRPr="00153ED1" w:rsidRDefault="00F43679" w:rsidP="00564816">
            <w:pPr>
              <w:autoSpaceDE w:val="0"/>
              <w:autoSpaceDN w:val="0"/>
              <w:adjustRightInd w:val="0"/>
              <w:spacing w:after="0" w:line="240" w:lineRule="auto"/>
              <w:rPr>
                <w:rFonts w:ascii="Times New Roman" w:hAnsi="Times New Roman" w:cs="Times New Roman"/>
                <w:color w:val="FF0000"/>
                <w:sz w:val="24"/>
                <w:szCs w:val="24"/>
              </w:rPr>
            </w:pPr>
            <w:r w:rsidRPr="004D5BB6">
              <w:rPr>
                <w:rFonts w:ascii="Times New Roman" w:hAnsi="Times New Roman" w:cs="Times New Roman"/>
                <w:color w:val="000000" w:themeColor="text1"/>
                <w:sz w:val="24"/>
                <w:szCs w:val="24"/>
              </w:rPr>
              <w:t xml:space="preserve">Общая площадь городских территорий подлежащая комплексному благоустройству и регулярному осуществлению мероприятий по поддержанию порядка и санитарного состояния </w:t>
            </w:r>
          </w:p>
        </w:tc>
      </w:tr>
      <w:tr w:rsidR="00F43679" w:rsidRPr="000C248C" w14:paraId="33CA37B3" w14:textId="77777777" w:rsidTr="00564816">
        <w:tc>
          <w:tcPr>
            <w:tcW w:w="195" w:type="pct"/>
            <w:tcBorders>
              <w:top w:val="single" w:sz="4" w:space="0" w:color="auto"/>
              <w:left w:val="single" w:sz="4" w:space="0" w:color="auto"/>
              <w:bottom w:val="single" w:sz="4" w:space="0" w:color="auto"/>
              <w:right w:val="single" w:sz="4" w:space="0" w:color="auto"/>
            </w:tcBorders>
          </w:tcPr>
          <w:p w14:paraId="60E3C9F3"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lastRenderedPageBreak/>
              <w:t>10</w:t>
            </w:r>
          </w:p>
        </w:tc>
        <w:tc>
          <w:tcPr>
            <w:tcW w:w="1706" w:type="pct"/>
            <w:tcBorders>
              <w:top w:val="single" w:sz="4" w:space="0" w:color="auto"/>
              <w:left w:val="single" w:sz="4" w:space="0" w:color="auto"/>
              <w:bottom w:val="single" w:sz="4" w:space="0" w:color="auto"/>
              <w:right w:val="single" w:sz="4" w:space="0" w:color="auto"/>
            </w:tcBorders>
          </w:tcPr>
          <w:p w14:paraId="1DC75854"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Направления</w:t>
            </w:r>
          </w:p>
        </w:tc>
        <w:tc>
          <w:tcPr>
            <w:tcW w:w="3099" w:type="pct"/>
            <w:tcBorders>
              <w:top w:val="single" w:sz="4" w:space="0" w:color="auto"/>
              <w:left w:val="single" w:sz="4" w:space="0" w:color="auto"/>
              <w:bottom w:val="single" w:sz="4" w:space="0" w:color="auto"/>
              <w:right w:val="single" w:sz="4" w:space="0" w:color="auto"/>
            </w:tcBorders>
            <w:shd w:val="clear" w:color="auto" w:fill="auto"/>
          </w:tcPr>
          <w:p w14:paraId="03945B52" w14:textId="77777777" w:rsidR="00F43679" w:rsidRPr="006607BC" w:rsidRDefault="00F43679" w:rsidP="00564816">
            <w:pPr>
              <w:tabs>
                <w:tab w:val="left" w:pos="348"/>
              </w:tabs>
              <w:autoSpaceDE w:val="0"/>
              <w:autoSpaceDN w:val="0"/>
              <w:adjustRightInd w:val="0"/>
              <w:spacing w:after="0" w:line="240" w:lineRule="auto"/>
              <w:ind w:left="98"/>
              <w:rPr>
                <w:rFonts w:ascii="Times New Roman" w:hAnsi="Times New Roman" w:cs="Times New Roman"/>
                <w:sz w:val="24"/>
                <w:szCs w:val="24"/>
                <w:u w:val="single"/>
              </w:rPr>
            </w:pPr>
            <w:r w:rsidRPr="006607BC">
              <w:rPr>
                <w:rFonts w:ascii="Times New Roman" w:hAnsi="Times New Roman" w:cs="Times New Roman"/>
                <w:sz w:val="24"/>
                <w:szCs w:val="24"/>
                <w:u w:val="single"/>
              </w:rPr>
              <w:t>Процессная часть:</w:t>
            </w:r>
          </w:p>
          <w:p w14:paraId="6D80133B" w14:textId="77777777" w:rsidR="00F43679" w:rsidRDefault="00F43679" w:rsidP="00564816">
            <w:pPr>
              <w:pStyle w:val="a7"/>
              <w:numPr>
                <w:ilvl w:val="0"/>
                <w:numId w:val="3"/>
              </w:numPr>
              <w:tabs>
                <w:tab w:val="left" w:pos="348"/>
              </w:tabs>
              <w:autoSpaceDE w:val="0"/>
              <w:autoSpaceDN w:val="0"/>
              <w:adjustRightInd w:val="0"/>
              <w:spacing w:after="0" w:line="240" w:lineRule="auto"/>
              <w:ind w:left="98" w:firstLine="0"/>
              <w:rPr>
                <w:rFonts w:ascii="Times New Roman" w:hAnsi="Times New Roman" w:cs="Times New Roman"/>
                <w:sz w:val="24"/>
                <w:szCs w:val="24"/>
              </w:rPr>
            </w:pPr>
            <w:r w:rsidRPr="00153ED1">
              <w:rPr>
                <w:rFonts w:ascii="Times New Roman" w:hAnsi="Times New Roman" w:cs="Times New Roman"/>
                <w:sz w:val="24"/>
                <w:szCs w:val="24"/>
              </w:rPr>
              <w:t>Содержание и озеленение территорий города Обнинска;</w:t>
            </w:r>
          </w:p>
          <w:p w14:paraId="656EB259" w14:textId="77777777" w:rsidR="00F43679" w:rsidRDefault="00F43679" w:rsidP="00564816">
            <w:pPr>
              <w:pStyle w:val="a7"/>
              <w:numPr>
                <w:ilvl w:val="0"/>
                <w:numId w:val="3"/>
              </w:numPr>
              <w:tabs>
                <w:tab w:val="left" w:pos="348"/>
              </w:tabs>
              <w:autoSpaceDE w:val="0"/>
              <w:autoSpaceDN w:val="0"/>
              <w:adjustRightInd w:val="0"/>
              <w:spacing w:after="0" w:line="240" w:lineRule="auto"/>
              <w:ind w:left="98" w:firstLine="0"/>
              <w:rPr>
                <w:rFonts w:ascii="Times New Roman" w:hAnsi="Times New Roman" w:cs="Times New Roman"/>
                <w:sz w:val="24"/>
                <w:szCs w:val="24"/>
              </w:rPr>
            </w:pPr>
            <w:r w:rsidRPr="000936CD">
              <w:rPr>
                <w:rFonts w:ascii="Times New Roman" w:hAnsi="Times New Roman" w:cs="Times New Roman"/>
                <w:sz w:val="24"/>
                <w:szCs w:val="24"/>
              </w:rPr>
              <w:t xml:space="preserve">Содержание </w:t>
            </w:r>
            <w:r>
              <w:rPr>
                <w:rFonts w:ascii="Times New Roman" w:hAnsi="Times New Roman" w:cs="Times New Roman"/>
                <w:sz w:val="24"/>
                <w:szCs w:val="24"/>
              </w:rPr>
              <w:t xml:space="preserve">и развитие </w:t>
            </w:r>
            <w:r w:rsidRPr="000936CD">
              <w:rPr>
                <w:rFonts w:ascii="Times New Roman" w:hAnsi="Times New Roman" w:cs="Times New Roman"/>
                <w:sz w:val="24"/>
                <w:szCs w:val="24"/>
              </w:rPr>
              <w:t>наружного освещения территории города Обнинска</w:t>
            </w:r>
            <w:r>
              <w:rPr>
                <w:rFonts w:ascii="Times New Roman" w:hAnsi="Times New Roman" w:cs="Times New Roman"/>
                <w:sz w:val="24"/>
                <w:szCs w:val="24"/>
              </w:rPr>
              <w:t>;</w:t>
            </w:r>
          </w:p>
          <w:p w14:paraId="62BCDA2B" w14:textId="77777777" w:rsidR="00F43679" w:rsidRPr="00153ED1" w:rsidRDefault="00F43679" w:rsidP="00564816">
            <w:pPr>
              <w:pStyle w:val="a7"/>
              <w:numPr>
                <w:ilvl w:val="0"/>
                <w:numId w:val="3"/>
              </w:numPr>
              <w:tabs>
                <w:tab w:val="left" w:pos="348"/>
              </w:tabs>
              <w:autoSpaceDE w:val="0"/>
              <w:autoSpaceDN w:val="0"/>
              <w:adjustRightInd w:val="0"/>
              <w:spacing w:after="0" w:line="240" w:lineRule="auto"/>
              <w:ind w:left="98" w:firstLine="0"/>
              <w:rPr>
                <w:rFonts w:ascii="Times New Roman" w:hAnsi="Times New Roman" w:cs="Times New Roman"/>
                <w:sz w:val="24"/>
                <w:szCs w:val="24"/>
              </w:rPr>
            </w:pPr>
            <w:r w:rsidRPr="00153ED1">
              <w:rPr>
                <w:rFonts w:ascii="Times New Roman" w:hAnsi="Times New Roman" w:cs="Times New Roman"/>
                <w:sz w:val="24"/>
                <w:szCs w:val="24"/>
              </w:rPr>
              <w:t>Развитие парков, парковых зон и скверов города Обнинска;</w:t>
            </w:r>
          </w:p>
          <w:p w14:paraId="020A9BA9" w14:textId="77777777" w:rsidR="00F43679" w:rsidRPr="00153ED1" w:rsidRDefault="00F43679" w:rsidP="00564816">
            <w:pPr>
              <w:pStyle w:val="a7"/>
              <w:numPr>
                <w:ilvl w:val="0"/>
                <w:numId w:val="3"/>
              </w:numPr>
              <w:tabs>
                <w:tab w:val="left" w:pos="348"/>
              </w:tabs>
              <w:autoSpaceDE w:val="0"/>
              <w:autoSpaceDN w:val="0"/>
              <w:adjustRightInd w:val="0"/>
              <w:spacing w:after="0" w:line="240" w:lineRule="auto"/>
              <w:ind w:left="98" w:firstLine="0"/>
              <w:rPr>
                <w:rFonts w:ascii="Times New Roman" w:hAnsi="Times New Roman" w:cs="Times New Roman"/>
                <w:sz w:val="24"/>
                <w:szCs w:val="24"/>
              </w:rPr>
            </w:pPr>
            <w:r w:rsidRPr="00153ED1">
              <w:rPr>
                <w:rFonts w:ascii="Times New Roman" w:hAnsi="Times New Roman" w:cs="Times New Roman"/>
                <w:sz w:val="24"/>
                <w:szCs w:val="24"/>
              </w:rPr>
              <w:t>Организация похоронного дела</w:t>
            </w:r>
            <w:r>
              <w:rPr>
                <w:rFonts w:ascii="Times New Roman" w:hAnsi="Times New Roman" w:cs="Times New Roman"/>
                <w:sz w:val="24"/>
                <w:szCs w:val="24"/>
              </w:rPr>
              <w:t>;</w:t>
            </w:r>
          </w:p>
          <w:p w14:paraId="6C02556B" w14:textId="77777777" w:rsidR="00F43679" w:rsidRDefault="00F43679" w:rsidP="00564816">
            <w:pPr>
              <w:pStyle w:val="a7"/>
              <w:numPr>
                <w:ilvl w:val="0"/>
                <w:numId w:val="3"/>
              </w:numPr>
              <w:tabs>
                <w:tab w:val="left" w:pos="348"/>
              </w:tabs>
              <w:autoSpaceDE w:val="0"/>
              <w:autoSpaceDN w:val="0"/>
              <w:adjustRightInd w:val="0"/>
              <w:spacing w:after="0" w:line="240" w:lineRule="auto"/>
              <w:ind w:left="98" w:firstLine="0"/>
              <w:rPr>
                <w:rFonts w:ascii="Times New Roman" w:hAnsi="Times New Roman" w:cs="Times New Roman"/>
                <w:sz w:val="24"/>
                <w:szCs w:val="24"/>
              </w:rPr>
            </w:pPr>
            <w:r w:rsidRPr="00602612">
              <w:rPr>
                <w:rFonts w:ascii="Times New Roman" w:hAnsi="Times New Roman" w:cs="Times New Roman"/>
                <w:sz w:val="24"/>
                <w:szCs w:val="24"/>
              </w:rPr>
              <w:t>Реализация инициативных проектов в сфере благоустройства</w:t>
            </w:r>
          </w:p>
          <w:p w14:paraId="3093DE77" w14:textId="77777777" w:rsidR="00F43679" w:rsidRPr="00FD6A1B" w:rsidRDefault="00F43679" w:rsidP="00564816">
            <w:pPr>
              <w:tabs>
                <w:tab w:val="left" w:pos="348"/>
              </w:tabs>
              <w:autoSpaceDE w:val="0"/>
              <w:autoSpaceDN w:val="0"/>
              <w:adjustRightInd w:val="0"/>
              <w:spacing w:after="0" w:line="240" w:lineRule="auto"/>
              <w:jc w:val="both"/>
              <w:rPr>
                <w:rFonts w:ascii="Times New Roman" w:hAnsi="Times New Roman" w:cs="Times New Roman"/>
                <w:sz w:val="24"/>
                <w:szCs w:val="24"/>
              </w:rPr>
            </w:pPr>
          </w:p>
        </w:tc>
      </w:tr>
      <w:tr w:rsidR="00F43679" w:rsidRPr="000C248C" w14:paraId="1385398F" w14:textId="77777777" w:rsidTr="00564816">
        <w:trPr>
          <w:trHeight w:val="2298"/>
        </w:trPr>
        <w:tc>
          <w:tcPr>
            <w:tcW w:w="195" w:type="pct"/>
            <w:tcBorders>
              <w:top w:val="single" w:sz="4" w:space="0" w:color="auto"/>
              <w:left w:val="single" w:sz="4" w:space="0" w:color="auto"/>
              <w:bottom w:val="single" w:sz="4" w:space="0" w:color="auto"/>
              <w:right w:val="single" w:sz="4" w:space="0" w:color="auto"/>
            </w:tcBorders>
          </w:tcPr>
          <w:p w14:paraId="6FC797E7"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t>11</w:t>
            </w:r>
          </w:p>
        </w:tc>
        <w:tc>
          <w:tcPr>
            <w:tcW w:w="1706" w:type="pct"/>
            <w:tcBorders>
              <w:top w:val="single" w:sz="4" w:space="0" w:color="auto"/>
              <w:left w:val="single" w:sz="4" w:space="0" w:color="auto"/>
              <w:bottom w:val="single" w:sz="4" w:space="0" w:color="auto"/>
              <w:right w:val="single" w:sz="4" w:space="0" w:color="auto"/>
            </w:tcBorders>
          </w:tcPr>
          <w:p w14:paraId="571B7CDE"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Показатели направлений</w:t>
            </w:r>
          </w:p>
        </w:tc>
        <w:tc>
          <w:tcPr>
            <w:tcW w:w="3099" w:type="pct"/>
            <w:tcBorders>
              <w:top w:val="single" w:sz="4" w:space="0" w:color="auto"/>
              <w:left w:val="single" w:sz="4" w:space="0" w:color="auto"/>
              <w:bottom w:val="single" w:sz="4" w:space="0" w:color="auto"/>
              <w:right w:val="single" w:sz="4" w:space="0" w:color="auto"/>
            </w:tcBorders>
            <w:shd w:val="clear" w:color="auto" w:fill="auto"/>
          </w:tcPr>
          <w:p w14:paraId="5492258B" w14:textId="77777777" w:rsidR="00F43679" w:rsidRPr="006607BC" w:rsidRDefault="00F43679" w:rsidP="00564816">
            <w:pPr>
              <w:tabs>
                <w:tab w:val="left" w:pos="348"/>
              </w:tabs>
              <w:autoSpaceDE w:val="0"/>
              <w:autoSpaceDN w:val="0"/>
              <w:adjustRightInd w:val="0"/>
              <w:spacing w:after="0" w:line="240" w:lineRule="auto"/>
              <w:ind w:left="98"/>
              <w:rPr>
                <w:rFonts w:ascii="Times New Roman" w:hAnsi="Times New Roman" w:cs="Times New Roman"/>
                <w:sz w:val="24"/>
                <w:szCs w:val="24"/>
                <w:u w:val="single"/>
              </w:rPr>
            </w:pPr>
            <w:r w:rsidRPr="006607BC">
              <w:rPr>
                <w:rFonts w:ascii="Times New Roman" w:hAnsi="Times New Roman" w:cs="Times New Roman"/>
                <w:sz w:val="24"/>
                <w:szCs w:val="24"/>
                <w:u w:val="single"/>
              </w:rPr>
              <w:t>Процессная часть:</w:t>
            </w:r>
          </w:p>
          <w:p w14:paraId="05B7179F" w14:textId="77777777" w:rsidR="00F43679" w:rsidRPr="003E4534" w:rsidRDefault="00F43679" w:rsidP="00564816">
            <w:pPr>
              <w:pStyle w:val="a7"/>
              <w:numPr>
                <w:ilvl w:val="0"/>
                <w:numId w:val="2"/>
              </w:numPr>
              <w:tabs>
                <w:tab w:val="left" w:pos="348"/>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Площадь мест общего пользования, подлежащая регулярной уборке;</w:t>
            </w:r>
          </w:p>
          <w:p w14:paraId="5C11E53C" w14:textId="77777777" w:rsidR="00F43679" w:rsidRPr="003E4534" w:rsidRDefault="00F43679" w:rsidP="00564816">
            <w:pPr>
              <w:pStyle w:val="a7"/>
              <w:numPr>
                <w:ilvl w:val="0"/>
                <w:numId w:val="2"/>
              </w:numPr>
              <w:tabs>
                <w:tab w:val="left" w:pos="348"/>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Количество проведенных субботников;</w:t>
            </w:r>
          </w:p>
          <w:p w14:paraId="35940AA9" w14:textId="77777777" w:rsidR="00F43679" w:rsidRPr="003E4534" w:rsidRDefault="00F43679" w:rsidP="00564816">
            <w:pPr>
              <w:pStyle w:val="a7"/>
              <w:numPr>
                <w:ilvl w:val="0"/>
                <w:numId w:val="2"/>
              </w:numPr>
              <w:tabs>
                <w:tab w:val="left" w:pos="348"/>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Количество животных без владельцев отловленных на территории города;</w:t>
            </w:r>
          </w:p>
          <w:p w14:paraId="0B69C366" w14:textId="77777777" w:rsidR="00F43679" w:rsidRPr="003E4534" w:rsidRDefault="00F43679" w:rsidP="00564816">
            <w:pPr>
              <w:pStyle w:val="a7"/>
              <w:numPr>
                <w:ilvl w:val="0"/>
                <w:numId w:val="2"/>
              </w:numPr>
              <w:tabs>
                <w:tab w:val="left" w:pos="348"/>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Количество высаженной цветочной рассады;</w:t>
            </w:r>
          </w:p>
          <w:p w14:paraId="7379D6E6" w14:textId="77777777" w:rsidR="00F43679" w:rsidRPr="003E4534" w:rsidRDefault="00F43679" w:rsidP="00564816">
            <w:pPr>
              <w:pStyle w:val="a7"/>
              <w:numPr>
                <w:ilvl w:val="0"/>
                <w:numId w:val="2"/>
              </w:numPr>
              <w:tabs>
                <w:tab w:val="left" w:pos="348"/>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Площадь обследуемых городских территорий на предмет выявления сухих, аварийных деревьев;</w:t>
            </w:r>
          </w:p>
          <w:p w14:paraId="24363443" w14:textId="77777777" w:rsidR="00F43679" w:rsidRPr="003E4534" w:rsidRDefault="00F43679" w:rsidP="00564816">
            <w:pPr>
              <w:pStyle w:val="a7"/>
              <w:numPr>
                <w:ilvl w:val="0"/>
                <w:numId w:val="2"/>
              </w:numPr>
              <w:tabs>
                <w:tab w:val="left" w:pos="348"/>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Количество удаленных сухих, аварийных деревьев и кустарников с городских территорий;</w:t>
            </w:r>
          </w:p>
          <w:p w14:paraId="4E7FA7CF" w14:textId="77777777" w:rsidR="00F43679" w:rsidRPr="003E4534" w:rsidRDefault="00F43679" w:rsidP="00564816">
            <w:pPr>
              <w:pStyle w:val="a7"/>
              <w:numPr>
                <w:ilvl w:val="0"/>
                <w:numId w:val="2"/>
              </w:numPr>
              <w:tabs>
                <w:tab w:val="left" w:pos="348"/>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Количество объектов декоративно-художественного и ландшафтного оформления;</w:t>
            </w:r>
          </w:p>
          <w:p w14:paraId="12559641" w14:textId="77777777" w:rsidR="00F43679" w:rsidRPr="003E4534" w:rsidRDefault="00F43679" w:rsidP="00564816">
            <w:pPr>
              <w:pStyle w:val="a7"/>
              <w:numPr>
                <w:ilvl w:val="0"/>
                <w:numId w:val="2"/>
              </w:numPr>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Уровень количества работающих светильников на магистральных улицах, улицах и дорогах местного значения;</w:t>
            </w:r>
          </w:p>
          <w:p w14:paraId="7871FE39" w14:textId="77777777" w:rsidR="00F43679" w:rsidRPr="003E4534" w:rsidRDefault="00F43679" w:rsidP="00564816">
            <w:pPr>
              <w:pStyle w:val="a7"/>
              <w:numPr>
                <w:ilvl w:val="0"/>
                <w:numId w:val="2"/>
              </w:numPr>
              <w:tabs>
                <w:tab w:val="left" w:pos="490"/>
              </w:tabs>
              <w:autoSpaceDE w:val="0"/>
              <w:autoSpaceDN w:val="0"/>
              <w:adjustRightInd w:val="0"/>
              <w:spacing w:after="0" w:line="240" w:lineRule="auto"/>
              <w:ind w:left="0" w:firstLine="0"/>
              <w:rPr>
                <w:rFonts w:ascii="Times New Roman" w:hAnsi="Times New Roman" w:cs="Times New Roman"/>
                <w:i/>
                <w:sz w:val="24"/>
                <w:szCs w:val="24"/>
              </w:rPr>
            </w:pPr>
            <w:r w:rsidRPr="003E4534">
              <w:rPr>
                <w:rFonts w:ascii="Times New Roman" w:hAnsi="Times New Roman" w:cs="Times New Roman"/>
                <w:sz w:val="24"/>
                <w:szCs w:val="24"/>
              </w:rPr>
              <w:t>Уровень количества работающих светильников во внутридворовых проездах</w:t>
            </w:r>
            <w:r w:rsidRPr="003E4534">
              <w:rPr>
                <w:rFonts w:ascii="Times New Roman" w:hAnsi="Times New Roman" w:cs="Times New Roman"/>
                <w:i/>
                <w:sz w:val="24"/>
                <w:szCs w:val="24"/>
              </w:rPr>
              <w:t>;</w:t>
            </w:r>
          </w:p>
          <w:p w14:paraId="4832BCE7" w14:textId="77777777" w:rsidR="00F43679" w:rsidRPr="003E4534" w:rsidRDefault="00F43679" w:rsidP="00564816">
            <w:pPr>
              <w:pStyle w:val="a7"/>
              <w:numPr>
                <w:ilvl w:val="0"/>
                <w:numId w:val="2"/>
              </w:numPr>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Количество установленных энергосберегающих светильников на магистральных улицах, улицах и дорогах местного значения;</w:t>
            </w:r>
          </w:p>
          <w:p w14:paraId="5D85CED8" w14:textId="77777777" w:rsidR="00F43679" w:rsidRPr="003E4534" w:rsidRDefault="00F43679" w:rsidP="00564816">
            <w:pPr>
              <w:pStyle w:val="a7"/>
              <w:numPr>
                <w:ilvl w:val="0"/>
                <w:numId w:val="2"/>
              </w:numPr>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Доля энергосберегающих светильников на магистральных улицах, улицах и дорогах местного значения в общем объеме светильников наружного освещения;</w:t>
            </w:r>
          </w:p>
          <w:p w14:paraId="715D2801" w14:textId="77777777" w:rsidR="00F43679" w:rsidRPr="003E4534" w:rsidRDefault="00F43679" w:rsidP="00564816">
            <w:pPr>
              <w:pStyle w:val="a7"/>
              <w:numPr>
                <w:ilvl w:val="0"/>
                <w:numId w:val="2"/>
              </w:numPr>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Количество многоквартирных жилых домов и зданий, оборудованных архитектурной подсветкой фасадов;</w:t>
            </w:r>
          </w:p>
          <w:p w14:paraId="1DD4B204" w14:textId="77777777" w:rsidR="00F43679" w:rsidRPr="003E4534" w:rsidRDefault="00F43679" w:rsidP="00564816">
            <w:pPr>
              <w:pStyle w:val="a7"/>
              <w:numPr>
                <w:ilvl w:val="0"/>
                <w:numId w:val="2"/>
              </w:numPr>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Количество многоквартирных жилых домов, оборудованных  светильниками на фасадах;</w:t>
            </w:r>
          </w:p>
          <w:p w14:paraId="03BDFC7A" w14:textId="77777777" w:rsidR="00F43679" w:rsidRPr="003E4534" w:rsidRDefault="00F43679" w:rsidP="00564816">
            <w:pPr>
              <w:pStyle w:val="a7"/>
              <w:numPr>
                <w:ilvl w:val="0"/>
                <w:numId w:val="2"/>
              </w:numPr>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Площадь территории благоустроенных парков, парковых зон и скверов;</w:t>
            </w:r>
          </w:p>
          <w:p w14:paraId="2A8B9090" w14:textId="77777777" w:rsidR="00F43679" w:rsidRPr="003E4534" w:rsidRDefault="00F43679" w:rsidP="00564816">
            <w:pPr>
              <w:pStyle w:val="a7"/>
              <w:numPr>
                <w:ilvl w:val="0"/>
                <w:numId w:val="2"/>
              </w:numPr>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Число видов услуг, оказываемых посетителям на территориях парков, парковых зон и скверов;</w:t>
            </w:r>
          </w:p>
          <w:p w14:paraId="4735BFA6" w14:textId="77777777" w:rsidR="00F43679" w:rsidRPr="003E4534" w:rsidRDefault="00F43679" w:rsidP="00564816">
            <w:pPr>
              <w:pStyle w:val="a7"/>
              <w:numPr>
                <w:ilvl w:val="0"/>
                <w:numId w:val="2"/>
              </w:numPr>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Количество посетителей, проводящих досуг в парках, парковых зонах и скверах;</w:t>
            </w:r>
          </w:p>
          <w:p w14:paraId="74062D40" w14:textId="77777777" w:rsidR="00F43679" w:rsidRPr="003E4534" w:rsidRDefault="00F43679" w:rsidP="00564816">
            <w:pPr>
              <w:pStyle w:val="a7"/>
              <w:numPr>
                <w:ilvl w:val="0"/>
                <w:numId w:val="2"/>
              </w:numPr>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Количество мероприятий, проводимых в городских парках;</w:t>
            </w:r>
          </w:p>
          <w:p w14:paraId="2C02EA4F" w14:textId="77777777" w:rsidR="00F43679" w:rsidRPr="003E4534" w:rsidRDefault="00F43679" w:rsidP="00564816">
            <w:pPr>
              <w:pStyle w:val="a7"/>
              <w:numPr>
                <w:ilvl w:val="0"/>
                <w:numId w:val="2"/>
              </w:numPr>
              <w:tabs>
                <w:tab w:val="left" w:pos="207"/>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eastAsia="Times New Roman" w:hAnsi="Times New Roman" w:cs="Times New Roman"/>
                <w:bCs/>
                <w:sz w:val="24"/>
                <w:szCs w:val="24"/>
                <w:lang w:eastAsia="ru-RU"/>
              </w:rPr>
              <w:t>Площадь содержания и благоустройства территорий кладбищ;</w:t>
            </w:r>
          </w:p>
          <w:p w14:paraId="06E3AE7F" w14:textId="77777777" w:rsidR="00F43679" w:rsidRPr="003E4534" w:rsidRDefault="00F43679" w:rsidP="00564816">
            <w:pPr>
              <w:pStyle w:val="a7"/>
              <w:numPr>
                <w:ilvl w:val="0"/>
                <w:numId w:val="2"/>
              </w:numPr>
              <w:tabs>
                <w:tab w:val="left" w:pos="207"/>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eastAsia="Times New Roman" w:hAnsi="Times New Roman" w:cs="Times New Roman"/>
                <w:bCs/>
                <w:sz w:val="24"/>
                <w:szCs w:val="24"/>
                <w:lang w:eastAsia="ru-RU"/>
              </w:rPr>
              <w:lastRenderedPageBreak/>
              <w:t>Количество обслуживаемых площадок;</w:t>
            </w:r>
          </w:p>
          <w:p w14:paraId="67A9F0C9" w14:textId="77777777" w:rsidR="00F43679" w:rsidRPr="003E4534" w:rsidRDefault="00F43679" w:rsidP="00564816">
            <w:pPr>
              <w:pStyle w:val="a7"/>
              <w:numPr>
                <w:ilvl w:val="0"/>
                <w:numId w:val="2"/>
              </w:numPr>
              <w:tabs>
                <w:tab w:val="left" w:pos="207"/>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eastAsia="Times New Roman" w:hAnsi="Times New Roman" w:cs="Times New Roman"/>
                <w:sz w:val="24"/>
                <w:szCs w:val="24"/>
                <w:lang w:eastAsia="ru-RU"/>
              </w:rPr>
              <w:t>Количество инвентаризованных мест захоронений на городских кладбищах;</w:t>
            </w:r>
          </w:p>
          <w:p w14:paraId="7D874720" w14:textId="77777777" w:rsidR="00F43679" w:rsidRPr="003E4534" w:rsidRDefault="00F43679" w:rsidP="00564816">
            <w:pPr>
              <w:pStyle w:val="a7"/>
              <w:numPr>
                <w:ilvl w:val="0"/>
                <w:numId w:val="2"/>
              </w:numPr>
              <w:tabs>
                <w:tab w:val="left" w:pos="207"/>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eastAsia="Times New Roman" w:hAnsi="Times New Roman" w:cs="Times New Roman"/>
                <w:bCs/>
                <w:sz w:val="24"/>
                <w:szCs w:val="24"/>
                <w:lang w:eastAsia="ru-RU"/>
              </w:rPr>
              <w:t>Количество оказанных услуг по погребению</w:t>
            </w:r>
          </w:p>
          <w:p w14:paraId="49C09D59" w14:textId="77777777" w:rsidR="00F43679" w:rsidRPr="003E4534" w:rsidRDefault="00F43679" w:rsidP="00564816">
            <w:pPr>
              <w:pStyle w:val="a7"/>
              <w:numPr>
                <w:ilvl w:val="0"/>
                <w:numId w:val="2"/>
              </w:numPr>
              <w:tabs>
                <w:tab w:val="left" w:pos="348"/>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Площадь благоустроенной общественной территории;</w:t>
            </w:r>
          </w:p>
          <w:p w14:paraId="7D612995" w14:textId="77777777" w:rsidR="00F43679" w:rsidRPr="00FD6A1B" w:rsidRDefault="00F43679" w:rsidP="00564816">
            <w:pPr>
              <w:pStyle w:val="a7"/>
              <w:numPr>
                <w:ilvl w:val="0"/>
                <w:numId w:val="2"/>
              </w:numPr>
              <w:tabs>
                <w:tab w:val="left" w:pos="490"/>
              </w:tabs>
              <w:autoSpaceDE w:val="0"/>
              <w:autoSpaceDN w:val="0"/>
              <w:adjustRightInd w:val="0"/>
              <w:spacing w:after="0" w:line="240" w:lineRule="auto"/>
              <w:ind w:left="0" w:firstLine="0"/>
              <w:rPr>
                <w:rFonts w:ascii="Times New Roman" w:hAnsi="Times New Roman" w:cs="Times New Roman"/>
                <w:sz w:val="24"/>
                <w:szCs w:val="24"/>
              </w:rPr>
            </w:pPr>
            <w:r w:rsidRPr="003E4534">
              <w:rPr>
                <w:rFonts w:ascii="Times New Roman" w:hAnsi="Times New Roman" w:cs="Times New Roman"/>
                <w:sz w:val="24"/>
                <w:szCs w:val="24"/>
              </w:rPr>
              <w:t>Количество реализованных инициативных проектов</w:t>
            </w:r>
          </w:p>
        </w:tc>
      </w:tr>
      <w:tr w:rsidR="00F43679" w:rsidRPr="000C248C" w14:paraId="23B3D736" w14:textId="77777777" w:rsidTr="00564816">
        <w:tc>
          <w:tcPr>
            <w:tcW w:w="195" w:type="pct"/>
            <w:tcBorders>
              <w:top w:val="single" w:sz="4" w:space="0" w:color="auto"/>
              <w:left w:val="single" w:sz="4" w:space="0" w:color="auto"/>
              <w:bottom w:val="single" w:sz="4" w:space="0" w:color="auto"/>
              <w:right w:val="single" w:sz="4" w:space="0" w:color="auto"/>
            </w:tcBorders>
          </w:tcPr>
          <w:p w14:paraId="78FDE34F" w14:textId="77777777" w:rsidR="00F43679" w:rsidRPr="00153ED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153ED1">
              <w:rPr>
                <w:rFonts w:ascii="Times New Roman" w:hAnsi="Times New Roman" w:cs="Times New Roman"/>
                <w:sz w:val="24"/>
                <w:szCs w:val="24"/>
              </w:rPr>
              <w:lastRenderedPageBreak/>
              <w:t>12</w:t>
            </w:r>
          </w:p>
        </w:tc>
        <w:tc>
          <w:tcPr>
            <w:tcW w:w="1706" w:type="pct"/>
            <w:tcBorders>
              <w:top w:val="single" w:sz="4" w:space="0" w:color="auto"/>
              <w:left w:val="single" w:sz="4" w:space="0" w:color="auto"/>
              <w:bottom w:val="single" w:sz="4" w:space="0" w:color="auto"/>
              <w:right w:val="single" w:sz="4" w:space="0" w:color="auto"/>
            </w:tcBorders>
          </w:tcPr>
          <w:p w14:paraId="3F064F07"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53ED1">
              <w:rPr>
                <w:rFonts w:ascii="Times New Roman" w:hAnsi="Times New Roman" w:cs="Times New Roman"/>
                <w:sz w:val="24"/>
                <w:szCs w:val="24"/>
              </w:rPr>
              <w:t>Объемы и источники финансирования муниципальной программы по годам ее реализации</w:t>
            </w:r>
          </w:p>
        </w:tc>
        <w:tc>
          <w:tcPr>
            <w:tcW w:w="3099" w:type="pct"/>
            <w:tcBorders>
              <w:top w:val="single" w:sz="4" w:space="0" w:color="auto"/>
              <w:left w:val="single" w:sz="4" w:space="0" w:color="auto"/>
              <w:bottom w:val="single" w:sz="4" w:space="0" w:color="auto"/>
              <w:right w:val="single" w:sz="4" w:space="0" w:color="auto"/>
            </w:tcBorders>
            <w:shd w:val="clear" w:color="auto" w:fill="auto"/>
          </w:tcPr>
          <w:p w14:paraId="701286CC"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153ED1">
              <w:rPr>
                <w:rFonts w:ascii="Times New Roman" w:hAnsi="Times New Roman" w:cs="Times New Roman"/>
                <w:sz w:val="24"/>
                <w:szCs w:val="24"/>
              </w:rPr>
              <w:t xml:space="preserve">Общий объем </w:t>
            </w:r>
            <w:r w:rsidRPr="009F3A4F">
              <w:rPr>
                <w:rFonts w:ascii="Times New Roman" w:hAnsi="Times New Roman" w:cs="Times New Roman"/>
                <w:sz w:val="24"/>
                <w:szCs w:val="24"/>
              </w:rPr>
              <w:t xml:space="preserve">финансирования муниципальной программы составляет </w:t>
            </w:r>
            <w:r w:rsidRPr="009F3A4F">
              <w:rPr>
                <w:rFonts w:ascii="Times New Roman" w:hAnsi="Times New Roman" w:cs="Times New Roman"/>
                <w:color w:val="000000" w:themeColor="text1"/>
                <w:sz w:val="24"/>
                <w:szCs w:val="24"/>
              </w:rPr>
              <w:t xml:space="preserve">2143013,7 тыс. руб., </w:t>
            </w:r>
          </w:p>
          <w:p w14:paraId="11CA3659"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в том числе:</w:t>
            </w:r>
          </w:p>
          <w:p w14:paraId="1593C016"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 xml:space="preserve">- по годам: </w:t>
            </w:r>
          </w:p>
          <w:p w14:paraId="603CD7F8"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2025 год – 338507,2  тыс. руб.;</w:t>
            </w:r>
          </w:p>
          <w:p w14:paraId="193625FB"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2026 год – 350203,7  тыс. руб.;</w:t>
            </w:r>
          </w:p>
          <w:p w14:paraId="4D5BBC57"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2027 год – 363575,7  тыс. руб.;</w:t>
            </w:r>
          </w:p>
          <w:p w14:paraId="53552B3F"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2028 год – 363575,7 тыс. руб.;</w:t>
            </w:r>
          </w:p>
          <w:p w14:paraId="05690155"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2029 год – 363575,7  тыс. руб.;</w:t>
            </w:r>
          </w:p>
          <w:p w14:paraId="2864CD82"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2030 год – 363575,7  тыс. руб.</w:t>
            </w:r>
          </w:p>
          <w:p w14:paraId="3E2CAD79"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70C0"/>
                <w:sz w:val="24"/>
                <w:szCs w:val="24"/>
              </w:rPr>
            </w:pPr>
          </w:p>
          <w:p w14:paraId="5307CC1B"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70C0"/>
                <w:sz w:val="24"/>
                <w:szCs w:val="24"/>
              </w:rPr>
              <w:t xml:space="preserve">- </w:t>
            </w:r>
            <w:r w:rsidRPr="009F3A4F">
              <w:rPr>
                <w:rFonts w:ascii="Times New Roman" w:hAnsi="Times New Roman" w:cs="Times New Roman"/>
                <w:color w:val="000000" w:themeColor="text1"/>
                <w:sz w:val="24"/>
                <w:szCs w:val="24"/>
              </w:rPr>
              <w:t xml:space="preserve">из средств областного бюджета – </w:t>
            </w:r>
          </w:p>
          <w:p w14:paraId="6D2DF6C8"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 xml:space="preserve">5014,2 тыс. руб., </w:t>
            </w:r>
          </w:p>
          <w:p w14:paraId="176141BB"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в том числе:</w:t>
            </w:r>
          </w:p>
          <w:p w14:paraId="09236C24"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 xml:space="preserve">- по годам: </w:t>
            </w:r>
          </w:p>
          <w:p w14:paraId="2EF86650"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2025 год – 835,7   тыс. руб.;</w:t>
            </w:r>
          </w:p>
          <w:p w14:paraId="0A79DE9C"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2026 год –835,7 тыс. руб.;</w:t>
            </w:r>
          </w:p>
          <w:p w14:paraId="005DCE75"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2027 год – 835,7  тыс. руб.;</w:t>
            </w:r>
          </w:p>
          <w:p w14:paraId="29C6126E"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2028 год – 835,7 тыс. руб.;</w:t>
            </w:r>
          </w:p>
          <w:p w14:paraId="2EBDDB15"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2029 год – 835,7  тыс. руб.;</w:t>
            </w:r>
          </w:p>
          <w:p w14:paraId="448A83AE"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2030 год – 835,7  тыс. руб.;</w:t>
            </w:r>
          </w:p>
          <w:p w14:paraId="10EA75E4"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70C0"/>
                <w:sz w:val="24"/>
                <w:szCs w:val="24"/>
              </w:rPr>
            </w:pPr>
          </w:p>
          <w:p w14:paraId="0DB970D7"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 xml:space="preserve">- из средств местного бюджета – </w:t>
            </w:r>
          </w:p>
          <w:p w14:paraId="1E2AA6BF"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213</w:t>
            </w:r>
            <w:r>
              <w:rPr>
                <w:rFonts w:ascii="Times New Roman" w:hAnsi="Times New Roman" w:cs="Times New Roman"/>
                <w:color w:val="000000" w:themeColor="text1"/>
                <w:sz w:val="24"/>
                <w:szCs w:val="24"/>
              </w:rPr>
              <w:t>7999</w:t>
            </w:r>
            <w:r w:rsidRPr="009F3A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9F3A4F">
              <w:rPr>
                <w:rFonts w:ascii="Times New Roman" w:hAnsi="Times New Roman" w:cs="Times New Roman"/>
                <w:color w:val="000000" w:themeColor="text1"/>
                <w:sz w:val="24"/>
                <w:szCs w:val="24"/>
              </w:rPr>
              <w:t xml:space="preserve"> тыс. руб., </w:t>
            </w:r>
          </w:p>
          <w:p w14:paraId="654BC187"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в том числе:</w:t>
            </w:r>
          </w:p>
          <w:p w14:paraId="264C5793"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 xml:space="preserve">- по годам: </w:t>
            </w:r>
          </w:p>
          <w:p w14:paraId="59C85BB9"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2025 год – 337 671,5  тыс. руб.;</w:t>
            </w:r>
          </w:p>
          <w:p w14:paraId="7673A052"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2026 год – 3</w:t>
            </w:r>
            <w:r>
              <w:rPr>
                <w:rFonts w:ascii="Times New Roman" w:hAnsi="Times New Roman" w:cs="Times New Roman"/>
                <w:color w:val="000000" w:themeColor="text1"/>
                <w:sz w:val="24"/>
                <w:szCs w:val="24"/>
              </w:rPr>
              <w:t>49368</w:t>
            </w:r>
            <w:r w:rsidRPr="009F3A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Pr="009F3A4F">
              <w:rPr>
                <w:rFonts w:ascii="Times New Roman" w:hAnsi="Times New Roman" w:cs="Times New Roman"/>
                <w:color w:val="000000" w:themeColor="text1"/>
                <w:sz w:val="24"/>
                <w:szCs w:val="24"/>
              </w:rPr>
              <w:t xml:space="preserve">  тыс. руб.;</w:t>
            </w:r>
          </w:p>
          <w:p w14:paraId="4CDA5B01"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2027 год – 36</w:t>
            </w:r>
            <w:r>
              <w:rPr>
                <w:rFonts w:ascii="Times New Roman" w:hAnsi="Times New Roman" w:cs="Times New Roman"/>
                <w:color w:val="000000" w:themeColor="text1"/>
                <w:sz w:val="24"/>
                <w:szCs w:val="24"/>
              </w:rPr>
              <w:t>2740</w:t>
            </w:r>
            <w:r w:rsidRPr="009F3A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Pr="009F3A4F">
              <w:rPr>
                <w:rFonts w:ascii="Times New Roman" w:hAnsi="Times New Roman" w:cs="Times New Roman"/>
                <w:color w:val="000000" w:themeColor="text1"/>
                <w:sz w:val="24"/>
                <w:szCs w:val="24"/>
              </w:rPr>
              <w:t xml:space="preserve">  тыс. руб.;</w:t>
            </w:r>
          </w:p>
          <w:p w14:paraId="6FE220E2"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2028 год – 362740,0  тыс. руб.;</w:t>
            </w:r>
          </w:p>
          <w:p w14:paraId="5114710A" w14:textId="77777777" w:rsidR="00F43679" w:rsidRPr="009F3A4F" w:rsidRDefault="00F43679" w:rsidP="00564816">
            <w:pPr>
              <w:autoSpaceDE w:val="0"/>
              <w:autoSpaceDN w:val="0"/>
              <w:adjustRightInd w:val="0"/>
              <w:spacing w:after="0" w:line="240" w:lineRule="auto"/>
              <w:contextualSpacing/>
              <w:mirrorIndents/>
              <w:rPr>
                <w:rFonts w:ascii="Times New Roman" w:hAnsi="Times New Roman" w:cs="Times New Roman"/>
                <w:color w:val="000000" w:themeColor="text1"/>
                <w:sz w:val="24"/>
                <w:szCs w:val="24"/>
              </w:rPr>
            </w:pPr>
            <w:r w:rsidRPr="009F3A4F">
              <w:rPr>
                <w:rFonts w:ascii="Times New Roman" w:hAnsi="Times New Roman" w:cs="Times New Roman"/>
                <w:color w:val="000000" w:themeColor="text1"/>
                <w:sz w:val="24"/>
                <w:szCs w:val="24"/>
              </w:rPr>
              <w:t>2029 год – 362740,0  тыс. руб.;</w:t>
            </w:r>
          </w:p>
          <w:p w14:paraId="18417F0D" w14:textId="77777777" w:rsidR="00F43679" w:rsidRPr="00153ED1"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9F3A4F">
              <w:rPr>
                <w:rFonts w:ascii="Times New Roman" w:hAnsi="Times New Roman" w:cs="Times New Roman"/>
                <w:color w:val="000000" w:themeColor="text1"/>
                <w:sz w:val="24"/>
                <w:szCs w:val="24"/>
              </w:rPr>
              <w:t>2030 год – 362740,0 тыс. руб.</w:t>
            </w:r>
          </w:p>
        </w:tc>
      </w:tr>
    </w:tbl>
    <w:p w14:paraId="45540304" w14:textId="77777777" w:rsidR="00F43679" w:rsidRDefault="00F43679" w:rsidP="00F43679">
      <w:pPr>
        <w:autoSpaceDE w:val="0"/>
        <w:autoSpaceDN w:val="0"/>
        <w:adjustRightInd w:val="0"/>
        <w:spacing w:after="0" w:line="240" w:lineRule="auto"/>
        <w:contextualSpacing/>
        <w:mirrorIndents/>
        <w:jc w:val="both"/>
        <w:rPr>
          <w:rFonts w:ascii="Times New Roman" w:hAnsi="Times New Roman" w:cs="Times New Roman"/>
          <w:sz w:val="24"/>
          <w:szCs w:val="24"/>
        </w:rPr>
      </w:pPr>
    </w:p>
    <w:p w14:paraId="43048679" w14:textId="77777777" w:rsidR="00F43679" w:rsidRPr="000C248C" w:rsidRDefault="00F43679" w:rsidP="00F43679">
      <w:pPr>
        <w:autoSpaceDE w:val="0"/>
        <w:autoSpaceDN w:val="0"/>
        <w:adjustRightInd w:val="0"/>
        <w:spacing w:after="0" w:line="240" w:lineRule="auto"/>
        <w:contextualSpacing/>
        <w:mirrorIndents/>
        <w:jc w:val="both"/>
        <w:rPr>
          <w:rFonts w:ascii="Times New Roman" w:hAnsi="Times New Roman" w:cs="Times New Roman"/>
          <w:sz w:val="24"/>
          <w:szCs w:val="24"/>
        </w:rPr>
      </w:pPr>
    </w:p>
    <w:p w14:paraId="1FA79784" w14:textId="77777777" w:rsidR="00F43679" w:rsidRPr="00D31D57" w:rsidRDefault="00F43679" w:rsidP="00F43679">
      <w:pPr>
        <w:spacing w:after="0" w:line="240" w:lineRule="auto"/>
        <w:jc w:val="center"/>
        <w:rPr>
          <w:rFonts w:ascii="Times New Roman" w:eastAsia="Times New Roman" w:hAnsi="Times New Roman" w:cs="Times New Roman"/>
          <w:b/>
          <w:sz w:val="26"/>
          <w:szCs w:val="26"/>
          <w:lang w:eastAsia="ru-RU"/>
        </w:rPr>
      </w:pPr>
      <w:r w:rsidRPr="00D31D57">
        <w:rPr>
          <w:rFonts w:ascii="Times New Roman" w:eastAsia="Times New Roman" w:hAnsi="Times New Roman" w:cs="Times New Roman"/>
          <w:b/>
          <w:bCs/>
          <w:sz w:val="26"/>
          <w:szCs w:val="26"/>
          <w:lang w:eastAsia="ru-RU"/>
        </w:rPr>
        <w:t xml:space="preserve">Раздел </w:t>
      </w:r>
      <w:r w:rsidRPr="00D31D57">
        <w:rPr>
          <w:rFonts w:ascii="Times New Roman" w:eastAsia="Times New Roman" w:hAnsi="Times New Roman" w:cs="Times New Roman"/>
          <w:b/>
          <w:bCs/>
          <w:sz w:val="26"/>
          <w:szCs w:val="26"/>
          <w:lang w:val="en-US" w:eastAsia="ru-RU"/>
        </w:rPr>
        <w:t>I</w:t>
      </w:r>
      <w:r w:rsidRPr="00D31D57">
        <w:rPr>
          <w:rFonts w:ascii="Times New Roman" w:eastAsia="Times New Roman" w:hAnsi="Times New Roman" w:cs="Times New Roman"/>
          <w:b/>
          <w:bCs/>
          <w:sz w:val="26"/>
          <w:szCs w:val="26"/>
          <w:lang w:eastAsia="ru-RU"/>
        </w:rPr>
        <w:t xml:space="preserve">. </w:t>
      </w:r>
      <w:r w:rsidRPr="00D31D57">
        <w:rPr>
          <w:rFonts w:ascii="Times New Roman" w:eastAsia="Times New Roman" w:hAnsi="Times New Roman" w:cs="Times New Roman"/>
          <w:b/>
          <w:sz w:val="26"/>
          <w:szCs w:val="26"/>
          <w:lang w:eastAsia="ru-RU"/>
        </w:rPr>
        <w:t>Общая характеристика сферы реализации</w:t>
      </w:r>
    </w:p>
    <w:p w14:paraId="7B6C6855" w14:textId="77777777" w:rsidR="00F43679" w:rsidRPr="00D31D57" w:rsidRDefault="00F43679" w:rsidP="00F43679">
      <w:pPr>
        <w:spacing w:after="0" w:line="240" w:lineRule="auto"/>
        <w:jc w:val="center"/>
        <w:rPr>
          <w:rFonts w:ascii="Times New Roman" w:eastAsia="Times New Roman" w:hAnsi="Times New Roman" w:cs="Times New Roman"/>
          <w:b/>
          <w:bCs/>
          <w:sz w:val="26"/>
          <w:szCs w:val="26"/>
          <w:lang w:eastAsia="ru-RU"/>
        </w:rPr>
      </w:pPr>
      <w:r w:rsidRPr="00D31D57">
        <w:rPr>
          <w:rFonts w:ascii="Times New Roman" w:eastAsia="Times New Roman" w:hAnsi="Times New Roman" w:cs="Times New Roman"/>
          <w:b/>
          <w:sz w:val="26"/>
          <w:szCs w:val="26"/>
          <w:lang w:eastAsia="ru-RU"/>
        </w:rPr>
        <w:t xml:space="preserve"> муниципальной программы</w:t>
      </w:r>
    </w:p>
    <w:p w14:paraId="08EB8CBA"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p>
    <w:p w14:paraId="4F827B2F" w14:textId="77777777" w:rsidR="00F43679" w:rsidRPr="00D31D57" w:rsidRDefault="00F43679" w:rsidP="00F43679">
      <w:pPr>
        <w:shd w:val="clear" w:color="auto" w:fill="FFFFFF" w:themeFill="background1"/>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 xml:space="preserve"> «Город для первых» – одно из приоритетных направлений развития города в соответствии со Стратегией социально-экономического развития муниципального образования «Город Обнинск» как наукограда Российской Федерации на 2025 - 2040 годы» (далее – Стратегия).  Стратегической целью данного направления является эффективное развитие инфраструктуры наукограда – совокупности объектов и </w:t>
      </w:r>
      <w:r w:rsidRPr="00D31D57">
        <w:rPr>
          <w:rFonts w:ascii="Times New Roman" w:hAnsi="Times New Roman" w:cs="Times New Roman"/>
          <w:bCs/>
          <w:sz w:val="26"/>
          <w:szCs w:val="26"/>
        </w:rPr>
        <w:lastRenderedPageBreak/>
        <w:t xml:space="preserve">организаций, обеспечивающих уровень и качество жизни населения города. Задачей приоритетного направления Стратегии для достижения данной цели является обеспечение доступом к благоустроенным городским территориям города. </w:t>
      </w:r>
    </w:p>
    <w:p w14:paraId="5BBC9C14"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т.д.</w:t>
      </w:r>
    </w:p>
    <w:p w14:paraId="6DBC9B95"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 xml:space="preserve">В целях улучшения благоустройства и санитарного содержания территории решением Обнинского городского Собрания от 24.10.2017 N 02-33 утверждены </w:t>
      </w:r>
      <w:hyperlink r:id="rId9" w:history="1">
        <w:r w:rsidRPr="00D31D57">
          <w:rPr>
            <w:rFonts w:ascii="Times New Roman" w:hAnsi="Times New Roman" w:cs="Times New Roman"/>
            <w:bCs/>
            <w:color w:val="000000" w:themeColor="text1"/>
            <w:sz w:val="26"/>
            <w:szCs w:val="26"/>
          </w:rPr>
          <w:t>Правила</w:t>
        </w:r>
      </w:hyperlink>
      <w:r w:rsidRPr="00D31D57">
        <w:rPr>
          <w:rFonts w:ascii="Times New Roman" w:hAnsi="Times New Roman" w:cs="Times New Roman"/>
          <w:bCs/>
          <w:color w:val="000000" w:themeColor="text1"/>
          <w:sz w:val="26"/>
          <w:szCs w:val="26"/>
        </w:rPr>
        <w:t xml:space="preserve"> </w:t>
      </w:r>
      <w:r w:rsidRPr="00D31D57">
        <w:rPr>
          <w:rFonts w:ascii="Times New Roman" w:hAnsi="Times New Roman" w:cs="Times New Roman"/>
          <w:bCs/>
          <w:sz w:val="26"/>
          <w:szCs w:val="26"/>
        </w:rPr>
        <w:t>благоустройства и озеленения территории муниципального образования «Город Обнинск» (далее – Правила).</w:t>
      </w:r>
    </w:p>
    <w:p w14:paraId="77A987AE"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hyperlink r:id="rId10" w:history="1">
        <w:r w:rsidRPr="00D31D57">
          <w:rPr>
            <w:rFonts w:ascii="Times New Roman" w:hAnsi="Times New Roman" w:cs="Times New Roman"/>
            <w:bCs/>
            <w:color w:val="000000" w:themeColor="text1"/>
            <w:sz w:val="26"/>
            <w:szCs w:val="26"/>
          </w:rPr>
          <w:t>Правила</w:t>
        </w:r>
      </w:hyperlink>
      <w:r w:rsidRPr="00D31D57">
        <w:rPr>
          <w:rFonts w:ascii="Times New Roman" w:hAnsi="Times New Roman" w:cs="Times New Roman"/>
          <w:bCs/>
          <w:sz w:val="26"/>
          <w:szCs w:val="26"/>
        </w:rPr>
        <w:t xml:space="preserve"> устанавливают единые требования к обеспечению надлежащего содержания городских территорий, содержания зеленых насаждений и являются обязательными для исполнения юридическими лицами всех форм собственности, индивидуальными предпринимателями и гражданами.</w:t>
      </w:r>
    </w:p>
    <w:p w14:paraId="3DC7156C"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Одной из важных задач является поддержание санитарного порядка, удаление загрязнений, накапливающихся на городских территориях и приводящих к возникновению запыленности, ухудшению чистоты атмосферы и эстетического вида города.</w:t>
      </w:r>
    </w:p>
    <w:p w14:paraId="198DA9C7"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Также в городе ежемесячно осуществляются мероприятия по очистке города от «визуального мусора», а именно осуществляется демонтаж незаконно размещенных вывесок, сборно-разборных конструкций, баннеров, растяжек, другой полиграфической продукции.  Кроме того, осуществляются мероприятия по размещению на территории города социальной рекламы.</w:t>
      </w:r>
    </w:p>
    <w:p w14:paraId="6AB6ED17"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За последние годы значительно улучшилось санитарное состояние и благоустроенность города, однако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14:paraId="06B2753C"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На территории города осуществляется содержание 12 скверов и аллей, а также элементов благоустройства, газонов и зеленых насаждений.</w:t>
      </w:r>
    </w:p>
    <w:p w14:paraId="0748252A"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Для организации содержания городских объектов в рамках мероприятий по благоустройству и поддержанию санитарного порядка необходимо наличие достаточного количества специализированной техники, оборудования, отвечающего требованиям стандартов, техническим условиям, другим нормативным документам, что требует постоянного обновления и пополнения парка уборочной техники.</w:t>
      </w:r>
    </w:p>
    <w:p w14:paraId="75C66FBB"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Большое внимание уделяется работам по обрезке и валке деревьев на территории парков, скверов и внутридворовых территориях. Для реконструкции зеленых насаждений в городе осуществляются работы по обустройству газонов, живых изгородей, устройству и уходу за цветниками, конструкциями вертикального озеленения, стрижке живой изгороди и других объектов озеленения на улицах, в парках и скверах, разворотных кольцах, учитывая все актуальные требования ландшафтного дизайна.</w:t>
      </w:r>
    </w:p>
    <w:p w14:paraId="58B950F8"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При зимней уборке территорий парков обеспечивается проведение двух основных видов работ: уборка тротуаров и обеспечение мероприятий, направленных на борьбу с гололедом, в рамках которых производится посыпка тротуаров песко-соляной смесью, а также механическое подметание тротуаров.</w:t>
      </w:r>
    </w:p>
    <w:p w14:paraId="586413A2"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lastRenderedPageBreak/>
        <w:t>Основными задачами по летней уборке видовых и памятных мест города являются: уборка мусора в зеленых зонах, сбор случайного мусора, уборка зеленых зон от листьев и сучьев, косьба газонов и вывоз скошенной травы, механическая и ручная уборка тротуаров.</w:t>
      </w:r>
    </w:p>
    <w:p w14:paraId="12520A04"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На постоянной основе в городе обслуживаются памятники и памятные знаки в количестве 18 единиц, в том числе: воинский мемориал - братская могила в парке усадьбы «Белкино»; памятник И.В. Курчатову; скульптурная композиция «Молодожены» у салона бракосочетания; монумент «Мирный атом» на ул. Лейпунского; памятный камень «Освободителям Обнинской земли» по ул. Победы; памятный знак погибшим в годы войны, выходцам из села Белкино и деревень Мишково, Самсоново, Пяткино, по ул. Мира; жанровая скульптура Ф. Жолио-Кюри; памятник «Первопроходцам атомного подводного флота» по ул. Победы; стела «Обнинск» на северном въезде в город; скульптурная композиция «Кот ученый»; памятник «Первопроходцам атомной энергетики» на Треугольной пл.; памятник «Участникам локальных войн и военных конфликтов» на ул. Мира; памятник «Истребитель МИГ - 29» на ул. Гагарина; мемориал «Журавли» на ул. Ленина; жанровая скульптура генералу А.Ф. Наумову; памятник-бюст адмирала Л.Г. Осипенко; памятник святым благоверным князю Петру и княгине Февронии Муромским на ул. Энгельса.</w:t>
      </w:r>
    </w:p>
    <w:p w14:paraId="7056FEF6"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В целях улучшения экологического состояния территории города и в рамках работ по поддержанию надлежащего уровня санитарного состояния территории города осуществляются работы по санитарной уборке города на период массовых мероприятий. Регулярно на территории города проводится ликвидация несанкционированных навалов мусора, реализуются мероприятия по отлову животных без владельцев.</w:t>
      </w:r>
    </w:p>
    <w:p w14:paraId="54801675"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 xml:space="preserve">С ростом города, увеличением городского населения, развитием его промышленности и инфраструктуры становится все более сложной проблема охраны окружающей среды, создания нормальных условий для жизни и деятельности человека. Происходит наиболее интенсивное накопление твердых </w:t>
      </w:r>
      <w:r>
        <w:rPr>
          <w:rFonts w:ascii="Times New Roman" w:hAnsi="Times New Roman" w:cs="Times New Roman"/>
          <w:bCs/>
          <w:sz w:val="26"/>
          <w:szCs w:val="26"/>
        </w:rPr>
        <w:t>коммунальных</w:t>
      </w:r>
      <w:r w:rsidRPr="00D31D57">
        <w:rPr>
          <w:rFonts w:ascii="Times New Roman" w:hAnsi="Times New Roman" w:cs="Times New Roman"/>
          <w:bCs/>
          <w:sz w:val="26"/>
          <w:szCs w:val="26"/>
        </w:rPr>
        <w:t xml:space="preserve"> отходов (ТБО) и крупногабаритного мусора (КГМ), которые при неправильном и несвоевременном удалении и обезвреживании могут серьезно загрязнять окружающую природную среду.</w:t>
      </w:r>
    </w:p>
    <w:p w14:paraId="50EA6058"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 xml:space="preserve">Утилизация твердых </w:t>
      </w:r>
      <w:r>
        <w:rPr>
          <w:rFonts w:ascii="Times New Roman" w:hAnsi="Times New Roman" w:cs="Times New Roman"/>
          <w:bCs/>
          <w:sz w:val="26"/>
          <w:szCs w:val="26"/>
        </w:rPr>
        <w:t>коммунальных</w:t>
      </w:r>
      <w:r w:rsidRPr="00D31D57">
        <w:rPr>
          <w:rFonts w:ascii="Times New Roman" w:hAnsi="Times New Roman" w:cs="Times New Roman"/>
          <w:bCs/>
          <w:sz w:val="26"/>
          <w:szCs w:val="26"/>
        </w:rPr>
        <w:t xml:space="preserve"> отходов и крупногабаритного мусора в городе Обнинске осуществляется в соответствии с территориальной схемой обращения с отходами, в том числе с твердыми коммунальными отходами в Калужской области, и осуществляется государственным предприятием «Калужский региональный экологический оператор».</w:t>
      </w:r>
    </w:p>
    <w:p w14:paraId="4A7EE1A4"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Для восстановления и поддержания экологического состояния окружающей среды на территории города Обнинска важным элементом общественных территорий города являются зеленые насаждения (деревья, парки, скверы, газоны, аллеи, цветы), которые улучшают экологическую обстановку, делают привлекательным облик нашего города.</w:t>
      </w:r>
    </w:p>
    <w:p w14:paraId="00A329F9"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В настоящее время из 55029,200 тыс. кв. м территории города скверы и аллеи составляют 10267,3 тыс. кв. м.</w:t>
      </w:r>
    </w:p>
    <w:p w14:paraId="0E8DDD52"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 xml:space="preserve">Улучшение и поддержание состояния зеленых насаждений в условиях городской среды, устранение аварийных ситуаций, достижение соответствия эксплуатационных требований к объектам городского коммунального хозяйства, придания зеленым насаждениям надлежащего декоративного облика требуют </w:t>
      </w:r>
      <w:r w:rsidRPr="00D31D57">
        <w:rPr>
          <w:rFonts w:ascii="Times New Roman" w:hAnsi="Times New Roman" w:cs="Times New Roman"/>
          <w:bCs/>
          <w:sz w:val="26"/>
          <w:szCs w:val="26"/>
        </w:rPr>
        <w:lastRenderedPageBreak/>
        <w:t>своевременного проведения работ по выявлению сухих, аварийных деревьев и кустарников на городских территориях и работ по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ценных пород и декоративных кустарников. В целях улучшения экологического состояния территории города и в рамках работ по поддержанию надлежащего уровня санитарного состояния городских лесов осуществляются мероприятия по сохранению условий нормального развития природной среды и природных комплексов в соответствии с лесохозяйственным регламентом городских лесов города Обнинска. Городские леса используются прежде всего в культурно-оздоровительных целях и для отдыха населения и относятся к рекреационным лесам.</w:t>
      </w:r>
    </w:p>
    <w:p w14:paraId="73705E8A"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Комплексное благоустройство общественных территорий обусловлено задачами социально-экономического развития города, а именно: повышение уровня его комфортности, доступности, востребованности общественных пространств всеми категориями жителей, а, следовательно, его имиджевой и туристической привлекательности.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Для связанных между собой территорий города, расположенных на участках, имеющих разных владельцев, разрабатываются единые или согласованные проекты благоустройства.</w:t>
      </w:r>
    </w:p>
    <w:p w14:paraId="38E7D1FA"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Обеспечение качества городской среды при реализации проектов благоустройства территорий должно достигаться путем реализации следующих принципов: принцип комфортной организации пешеходной среды, принцип комфортной мобильности, принцип насыщенности общественных и приватных пространств разнообразными элементами природной среды.</w:t>
      </w:r>
    </w:p>
    <w:p w14:paraId="306F2D07"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В городе существует практика, когда административные решения принимаются совместно с жителями. Устройство скверов, детских площадок, спортивных комплексов, парковок согласовываются с горожанами. При непосредственном участии жителей формируется перечень объектов по ремонту общественных пространств, дворовых территорий и межквартальных проездов. Благодаря таким решениям появляются новые объекты благоустройства, при этом, строительство и прием работ проходят при непосредственном участии жителей. Привлечение жителей к решению актуальных вопросов помогает правильно определить социальные запросы граждан и учесть их в процессе планирования. Участие населения в решении вопросов местного значения позволяет решить ряд важных задач: определить приоритеты расходования средств местного бюджета, поддержать инициативы жителей в решении вопросов местного значения.</w:t>
      </w:r>
    </w:p>
    <w:p w14:paraId="341F2AC7"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 xml:space="preserve">Инициативные проекты - проекты, разработанные и выдвинутые инициаторами проектов в целях реализации на территории муниципального образования «Город Обнинск» мероприятий, имеющих приоритетное значение для жителей города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«Город Обнинск», в том числе в сфере благоустройства города. Уполномоченным органом, ответственным за организацию работы по рассмотрению </w:t>
      </w:r>
      <w:r w:rsidRPr="00D31D57">
        <w:rPr>
          <w:rFonts w:ascii="Times New Roman" w:hAnsi="Times New Roman" w:cs="Times New Roman"/>
          <w:bCs/>
          <w:sz w:val="26"/>
          <w:szCs w:val="26"/>
        </w:rPr>
        <w:lastRenderedPageBreak/>
        <w:t>инициативных проектов, а также проведению их конкурсного отбора в муниципальном образовании «Город Обнинск» является Администрация города. Уполномоченный орган выступает организатором реализации инициативного проекта и обеспечивает адресность и целевой характер использования денежных средств, выделяемых для реализации инициативного проекта в сфере благоустройства.</w:t>
      </w:r>
    </w:p>
    <w:p w14:paraId="2AB8E7D7"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Реализация инициативных проектов осуществляется за счет средств бюджета, инициативных платежей в объеме, предусмотренном инициативным проектом, добровольного имущественного и (или) трудового участия в реализации инициативного проекта инициатора проекта. Инициаторы проекта, другие граждане, проживающие на территории муниципального образования «Город Обнинск», уполномоченные инициатором проекта, вправе осуществлять контроль за реализацией инициативного проекта, а также участвовать в приемке результатов его реализации в формах, не противоречащих действующему законодательству, что положительно сказывается на качестве выполненных работ по благоустройству общественных и дворовых территорий, межквартальных проездов.</w:t>
      </w:r>
    </w:p>
    <w:p w14:paraId="12A2EAE4"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p>
    <w:p w14:paraId="0F19E0C2"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Значимым элементом городской инфраструктуры является ее освещение. Хорошо организованное освещение улиц и дорог в вечернее и ночное время обеспечивает безопасность движения транспорта и пешеходов. Особое внимание на городской территории уделяется работе по содержанию и развитию сетей наружного освещения. Мероприятия по развитию наружного освещения включают в себя строительство новых объектов, реконструкцию существующих сетей, организацию архитектурной подсветки уличных фасадов многоквартирных жилых домов и зданий, а также устройство светильников на фасадах многоквартирных жилых домов. Одним из важных мероприятий по развитию системы наружного освещения города является организация архитектурной подсветки уличных фасадов многоквартирных жилых домов и зданий, которая позволит акцентировать внимание горожан и гостей города на архитектурных особенностях, градостроительном и культурно-историческом значении объектов, представляющих архитектурную, историческую и культурную ценность, на основе индивидуального подхода, в целях повышения туристической привлекательности города и организации дополнительного освещения.</w:t>
      </w:r>
    </w:p>
    <w:p w14:paraId="6ED0213B"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Мероприятия включают в себя содержание наружного освещения, уход за установками, в том числе электрочасовыми и иллюминационными (светодиодные шнуры и конструкции), проведение ремонта сетей наружного освещения, монтаж установок наружного освещения.</w:t>
      </w:r>
    </w:p>
    <w:p w14:paraId="4197BB76"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Освещение зданий, памятников и фонтанов создает определенный архитектурно-художественный образ вечернего города, что влияет на удобство пользования тротуарами, дорожками, проездами, скверами. Правильное освещение парков, скверов, зеленых насаждений и других территорий должно обеспечивать нормальную видимость и способствовать максимальному восприятию архитектурно-декоративных качеств окружающих предметов.</w:t>
      </w:r>
    </w:p>
    <w:p w14:paraId="74FF6E6A"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 xml:space="preserve">Похоронное дело представляет исключительную социально-экономическую и историко-культурную значимость данной сферы деятельности. Его нормативное правовое и экономическое обеспечение являются приоритетными государственными задачами.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 Похоронное дело рассматривается не только как важнейшая составляющая </w:t>
      </w:r>
      <w:r w:rsidRPr="00D31D57">
        <w:rPr>
          <w:rFonts w:ascii="Times New Roman" w:hAnsi="Times New Roman" w:cs="Times New Roman"/>
          <w:bCs/>
          <w:sz w:val="26"/>
          <w:szCs w:val="26"/>
        </w:rPr>
        <w:lastRenderedPageBreak/>
        <w:t>гуманитарного сервиса, но и как важнейшая составляющая национальной духовной культуры.</w:t>
      </w:r>
    </w:p>
    <w:p w14:paraId="063BBC77"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Похоронное дело затрагивает интересы всего населения города Обнинска. Практически все населения города каждый год посещает кладбища почтить память умерших родных и близких им людей.</w:t>
      </w:r>
    </w:p>
    <w:p w14:paraId="3CB9E0B2"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На территории города находятся 4 кладбища: «Белкинское кладбище» (статус «закрытое кладбище»), «Кончаловские горы», «Добринское» (открытые только для подзахоронения в родственные захоронения), «Передольское» (открытое для всех видов захоронения). Общая площадь 44,76 га.</w:t>
      </w:r>
    </w:p>
    <w:p w14:paraId="41EDE0BC"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 xml:space="preserve">Кладбища, как объекты, расположенные на обособленных участках земли, нуждаются в постоянном уходе, благоустройстве. Они должны постоянно содержаться в  благоустроенном виде, удобном для посещения гражданами и для проведения новых захоронений. </w:t>
      </w:r>
    </w:p>
    <w:p w14:paraId="5DD35E7E"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На муниципальных кладбищах города Обнинска проводятся мероприятия по их благоустройству инженерно-техническими сооружениями (ограждениями), удалению аварийных деревьев и ликвидации несанкционированных навалов мусора, отсыпке грунтовых дорог, организации автомобильных стоянок, пешеходных дорожек, мест установки контейнерных площадок, которые позволяют улучшить санитарное состояние территорий городских кладбищ, восстановление и благоустройство общественной территории кладбищ.</w:t>
      </w:r>
    </w:p>
    <w:p w14:paraId="10DCEB95"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Совершенствование системы организации похоронного дела, улучшение содержания общественной территории кладбищ и повышение эффективности использования земель, отведенных для размещения мест захоронений, организации мероприятий по захоронению отказных и не востребованных тел, оказание по гарантированному перечню и услуг населению в соответствии с Федеральным законом от 12.01.1996 № 8-ФЗ «О погребении и похоронном деле», является одной из важных задач, реализуемых муниципальным образованием «Город Обнинск».</w:t>
      </w:r>
    </w:p>
    <w:p w14:paraId="06466483"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p>
    <w:p w14:paraId="558A9D9A"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Последовательный подход к решению задач по благоустройству территории города Обнинска, рассчитанный на среднесрочный период, предполагает использование программно-целевого метода, обеспечивающего увязку реализации мероприятий по срокам, финансовым ресурсам и исполнителям.</w:t>
      </w:r>
    </w:p>
    <w:p w14:paraId="41CCF6A2" w14:textId="77777777" w:rsidR="00F43679" w:rsidRPr="00D31D57" w:rsidRDefault="00F43679" w:rsidP="00F43679">
      <w:pPr>
        <w:autoSpaceDE w:val="0"/>
        <w:autoSpaceDN w:val="0"/>
        <w:adjustRightInd w:val="0"/>
        <w:spacing w:after="0" w:line="240" w:lineRule="auto"/>
        <w:ind w:firstLine="851"/>
        <w:jc w:val="both"/>
        <w:rPr>
          <w:rFonts w:ascii="Times New Roman" w:hAnsi="Times New Roman" w:cs="Times New Roman"/>
          <w:bCs/>
          <w:sz w:val="26"/>
          <w:szCs w:val="26"/>
        </w:rPr>
      </w:pPr>
      <w:r w:rsidRPr="00D31D57">
        <w:rPr>
          <w:rFonts w:ascii="Times New Roman" w:hAnsi="Times New Roman" w:cs="Times New Roman"/>
          <w:bCs/>
          <w:sz w:val="26"/>
          <w:szCs w:val="26"/>
        </w:rPr>
        <w:t>Проблема благоустройства города требует постоянного внимания со стороны всех коммунальных служб, предприятий и организаций города, частных предпринимателей, активизации работы председателей товариществ собственников жилья среди населения по наведению порядка, очистке и благоустройству прилегающих дворовых территорий, выполнения всех соответствующих мероприятий по очистке, благоустройству и озеленению города в комплексе, а также значительного финансирования и времени.</w:t>
      </w:r>
    </w:p>
    <w:p w14:paraId="6F1E8EF3" w14:textId="77777777" w:rsidR="00F43679" w:rsidRPr="00D31D57" w:rsidRDefault="00F43679" w:rsidP="00F43679">
      <w:pPr>
        <w:autoSpaceDE w:val="0"/>
        <w:autoSpaceDN w:val="0"/>
        <w:adjustRightInd w:val="0"/>
        <w:spacing w:after="0" w:line="240" w:lineRule="auto"/>
        <w:contextualSpacing/>
        <w:mirrorIndents/>
        <w:jc w:val="center"/>
        <w:rPr>
          <w:rFonts w:ascii="Times New Roman" w:hAnsi="Times New Roman" w:cs="Times New Roman"/>
          <w:sz w:val="26"/>
          <w:szCs w:val="26"/>
        </w:rPr>
      </w:pPr>
    </w:p>
    <w:p w14:paraId="025EE1EA" w14:textId="77777777" w:rsidR="00F43679" w:rsidRPr="00D31D57" w:rsidRDefault="00F43679" w:rsidP="00F43679">
      <w:pPr>
        <w:autoSpaceDE w:val="0"/>
        <w:autoSpaceDN w:val="0"/>
        <w:adjustRightInd w:val="0"/>
        <w:spacing w:after="0" w:line="240" w:lineRule="auto"/>
        <w:contextualSpacing/>
        <w:mirrorIndents/>
        <w:jc w:val="center"/>
        <w:rPr>
          <w:rFonts w:ascii="Times New Roman" w:hAnsi="Times New Roman" w:cs="Times New Roman"/>
          <w:sz w:val="26"/>
          <w:szCs w:val="26"/>
        </w:rPr>
        <w:sectPr w:rsidR="00F43679" w:rsidRPr="00D31D57" w:rsidSect="00FA2B2E">
          <w:pgSz w:w="11905" w:h="16840"/>
          <w:pgMar w:top="1134" w:right="567" w:bottom="1134" w:left="1701" w:header="284" w:footer="0" w:gutter="0"/>
          <w:cols w:space="720"/>
          <w:noEndnote/>
          <w:docGrid w:linePitch="299"/>
        </w:sectPr>
      </w:pPr>
    </w:p>
    <w:p w14:paraId="0D0D7533" w14:textId="77777777" w:rsidR="00F43679" w:rsidRPr="00D709DF" w:rsidRDefault="00F43679" w:rsidP="00F43679">
      <w:pPr>
        <w:shd w:val="clear" w:color="auto" w:fill="FFFFFF" w:themeFill="background1"/>
        <w:spacing w:after="0" w:line="240" w:lineRule="auto"/>
        <w:ind w:left="10773" w:right="-172" w:firstLine="284"/>
        <w:rPr>
          <w:rFonts w:ascii="Liberation Serif" w:eastAsia="Times New Roman" w:hAnsi="Liberation Serif" w:cs="Times New Roman"/>
          <w:sz w:val="26"/>
          <w:szCs w:val="26"/>
          <w:lang w:eastAsia="ru-RU"/>
        </w:rPr>
      </w:pPr>
      <w:r w:rsidRPr="00D709DF">
        <w:rPr>
          <w:rFonts w:ascii="Liberation Serif" w:eastAsia="Times New Roman" w:hAnsi="Liberation Serif" w:cs="Times New Roman"/>
          <w:sz w:val="26"/>
          <w:szCs w:val="26"/>
          <w:lang w:eastAsia="ru-RU"/>
        </w:rPr>
        <w:lastRenderedPageBreak/>
        <w:t xml:space="preserve">Приложение № 1 </w:t>
      </w:r>
    </w:p>
    <w:p w14:paraId="5855D8EE" w14:textId="77777777" w:rsidR="00F43679" w:rsidRPr="00D709DF" w:rsidRDefault="00F43679" w:rsidP="00F43679">
      <w:pPr>
        <w:shd w:val="clear" w:color="auto" w:fill="FFFFFF" w:themeFill="background1"/>
        <w:spacing w:after="0" w:line="240" w:lineRule="auto"/>
        <w:ind w:left="10773" w:right="-172" w:firstLine="284"/>
        <w:rPr>
          <w:rFonts w:ascii="Liberation Serif" w:eastAsia="Times New Roman" w:hAnsi="Liberation Serif" w:cs="Times New Roman"/>
          <w:sz w:val="26"/>
          <w:szCs w:val="26"/>
          <w:lang w:eastAsia="ru-RU"/>
        </w:rPr>
      </w:pPr>
      <w:r w:rsidRPr="00D709DF">
        <w:rPr>
          <w:rFonts w:ascii="Liberation Serif" w:eastAsia="Times New Roman" w:hAnsi="Liberation Serif" w:cs="Times New Roman"/>
          <w:sz w:val="26"/>
          <w:szCs w:val="26"/>
          <w:lang w:eastAsia="ru-RU"/>
        </w:rPr>
        <w:t xml:space="preserve">к муниципальной программе </w:t>
      </w:r>
    </w:p>
    <w:p w14:paraId="70700428" w14:textId="77777777" w:rsidR="00F43679" w:rsidRPr="00D709DF" w:rsidRDefault="00F43679" w:rsidP="00F43679">
      <w:pPr>
        <w:shd w:val="clear" w:color="auto" w:fill="FFFFFF" w:themeFill="background1"/>
        <w:spacing w:after="0" w:line="240" w:lineRule="auto"/>
        <w:ind w:left="10773" w:right="-172" w:firstLine="284"/>
        <w:rPr>
          <w:rFonts w:ascii="Liberation Serif" w:eastAsia="Times New Roman" w:hAnsi="Liberation Serif" w:cs="Times New Roman"/>
          <w:sz w:val="26"/>
          <w:szCs w:val="26"/>
          <w:lang w:eastAsia="ru-RU"/>
        </w:rPr>
      </w:pPr>
      <w:r w:rsidRPr="00D709DF">
        <w:rPr>
          <w:rFonts w:ascii="Liberation Serif" w:eastAsia="Times New Roman" w:hAnsi="Liberation Serif" w:cs="Times New Roman"/>
          <w:sz w:val="26"/>
          <w:szCs w:val="26"/>
          <w:lang w:eastAsia="ru-RU"/>
        </w:rPr>
        <w:t xml:space="preserve">муниципального образования </w:t>
      </w:r>
    </w:p>
    <w:p w14:paraId="145C5E0E" w14:textId="77777777" w:rsidR="00F43679" w:rsidRPr="00D709DF" w:rsidRDefault="00F43679" w:rsidP="00F43679">
      <w:pPr>
        <w:shd w:val="clear" w:color="auto" w:fill="FFFFFF" w:themeFill="background1"/>
        <w:spacing w:after="0" w:line="240" w:lineRule="auto"/>
        <w:ind w:left="10773" w:right="-172" w:firstLine="284"/>
        <w:rPr>
          <w:rFonts w:ascii="Liberation Serif" w:eastAsia="Times New Roman" w:hAnsi="Liberation Serif" w:cs="Times New Roman"/>
          <w:sz w:val="26"/>
          <w:szCs w:val="26"/>
          <w:lang w:eastAsia="ru-RU"/>
        </w:rPr>
      </w:pPr>
      <w:r w:rsidRPr="00D709DF">
        <w:rPr>
          <w:rFonts w:ascii="Liberation Serif" w:eastAsia="Times New Roman" w:hAnsi="Liberation Serif" w:cs="Times New Roman"/>
          <w:sz w:val="26"/>
          <w:szCs w:val="26"/>
          <w:lang w:eastAsia="ru-RU"/>
        </w:rPr>
        <w:t>«</w:t>
      </w:r>
      <w:r w:rsidRPr="00D709DF">
        <w:rPr>
          <w:rFonts w:ascii="Liberation Serif" w:eastAsia="Times New Roman" w:hAnsi="Liberation Serif" w:cs="Times New Roman"/>
          <w:bCs/>
          <w:sz w:val="26"/>
          <w:szCs w:val="26"/>
          <w:lang w:eastAsia="ru-RU"/>
        </w:rPr>
        <w:t>Город Обнинск</w:t>
      </w:r>
      <w:r w:rsidRPr="00D709DF">
        <w:rPr>
          <w:rFonts w:ascii="Liberation Serif" w:eastAsia="Times New Roman" w:hAnsi="Liberation Serif" w:cs="Times New Roman"/>
          <w:sz w:val="26"/>
          <w:szCs w:val="26"/>
          <w:lang w:eastAsia="ru-RU"/>
        </w:rPr>
        <w:t>» «Благоустройство»</w:t>
      </w:r>
    </w:p>
    <w:p w14:paraId="36910BBD" w14:textId="77777777" w:rsidR="00F43679" w:rsidRPr="00D709DF" w:rsidRDefault="00F43679" w:rsidP="00F43679">
      <w:pPr>
        <w:shd w:val="clear" w:color="auto" w:fill="FFFFFF" w:themeFill="background1"/>
        <w:spacing w:after="0" w:line="240" w:lineRule="auto"/>
        <w:ind w:left="9498" w:right="-172"/>
        <w:rPr>
          <w:rFonts w:ascii="Liberation Serif" w:eastAsia="Times New Roman" w:hAnsi="Liberation Serif" w:cs="Times New Roman"/>
          <w:sz w:val="26"/>
          <w:szCs w:val="26"/>
          <w:lang w:eastAsia="ru-RU"/>
        </w:rPr>
      </w:pPr>
    </w:p>
    <w:p w14:paraId="757C2487" w14:textId="77777777" w:rsidR="00F43679" w:rsidRPr="00D709DF" w:rsidRDefault="00F43679" w:rsidP="00F43679">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b/>
          <w:bCs/>
          <w:color w:val="26282F"/>
          <w:sz w:val="26"/>
          <w:szCs w:val="26"/>
          <w:lang w:eastAsia="ru-RU"/>
        </w:rPr>
      </w:pPr>
    </w:p>
    <w:p w14:paraId="36924B33" w14:textId="77777777" w:rsidR="00F43679" w:rsidRPr="00D709DF" w:rsidRDefault="00F43679" w:rsidP="00F43679">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709DF">
        <w:rPr>
          <w:rFonts w:ascii="Times New Roman" w:eastAsia="Times New Roman" w:hAnsi="Times New Roman" w:cs="Times New Roman"/>
          <w:b/>
          <w:bCs/>
          <w:color w:val="26282F"/>
          <w:sz w:val="26"/>
          <w:szCs w:val="26"/>
          <w:lang w:eastAsia="ru-RU"/>
        </w:rPr>
        <w:t>Характеристика</w:t>
      </w:r>
    </w:p>
    <w:p w14:paraId="255BBC9E" w14:textId="77777777" w:rsidR="00F43679" w:rsidRPr="00D709DF" w:rsidRDefault="00F43679" w:rsidP="00F43679">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Cs/>
          <w:color w:val="26282F"/>
          <w:sz w:val="26"/>
          <w:szCs w:val="26"/>
          <w:lang w:eastAsia="ru-RU"/>
        </w:rPr>
      </w:pPr>
      <w:r w:rsidRPr="00D709DF">
        <w:rPr>
          <w:rFonts w:ascii="Times New Roman" w:eastAsia="Times New Roman" w:hAnsi="Times New Roman" w:cs="Times New Roman"/>
          <w:b/>
          <w:bCs/>
          <w:color w:val="26282F"/>
          <w:sz w:val="26"/>
          <w:szCs w:val="26"/>
          <w:lang w:eastAsia="ru-RU"/>
        </w:rPr>
        <w:t>муниципальной программы муниципального образования «Город Обнинск»</w:t>
      </w:r>
    </w:p>
    <w:p w14:paraId="4B5FD21D" w14:textId="77777777" w:rsidR="00F43679" w:rsidRPr="00D709DF" w:rsidRDefault="00F43679" w:rsidP="00F43679">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709DF">
        <w:rPr>
          <w:rFonts w:ascii="Times New Roman" w:eastAsia="Times New Roman" w:hAnsi="Times New Roman" w:cs="Times New Roman"/>
          <w:b/>
          <w:bCs/>
          <w:color w:val="26282F"/>
          <w:sz w:val="26"/>
          <w:szCs w:val="26"/>
          <w:lang w:eastAsia="ru-RU"/>
        </w:rPr>
        <w:t xml:space="preserve"> «Благоустройство»</w:t>
      </w:r>
    </w:p>
    <w:p w14:paraId="360C7EC6" w14:textId="77777777" w:rsidR="00F43679" w:rsidRPr="00F0616E" w:rsidRDefault="00F43679" w:rsidP="00F43679">
      <w:pPr>
        <w:spacing w:after="0" w:line="240" w:lineRule="auto"/>
        <w:jc w:val="right"/>
        <w:rPr>
          <w:rFonts w:ascii="Times New Roman" w:eastAsia="Times New Roman" w:hAnsi="Times New Roman" w:cs="Times New Roman"/>
          <w:sz w:val="26"/>
          <w:szCs w:val="26"/>
          <w:lang w:eastAsia="ru-RU"/>
        </w:rPr>
      </w:pPr>
    </w:p>
    <w:tbl>
      <w:tblPr>
        <w:tblW w:w="1533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5"/>
        <w:gridCol w:w="1417"/>
        <w:gridCol w:w="1134"/>
        <w:gridCol w:w="1047"/>
        <w:gridCol w:w="1148"/>
        <w:gridCol w:w="1148"/>
        <w:gridCol w:w="1148"/>
        <w:gridCol w:w="1148"/>
        <w:gridCol w:w="1148"/>
        <w:gridCol w:w="1148"/>
        <w:gridCol w:w="1137"/>
      </w:tblGrid>
      <w:tr w:rsidR="00F43679" w:rsidRPr="00F0616E" w14:paraId="18913291" w14:textId="77777777" w:rsidTr="00564816">
        <w:trPr>
          <w:trHeight w:val="335"/>
          <w:tblHeader/>
        </w:trPr>
        <w:tc>
          <w:tcPr>
            <w:tcW w:w="3715" w:type="dxa"/>
            <w:vMerge w:val="restart"/>
            <w:tcBorders>
              <w:top w:val="single" w:sz="4" w:space="0" w:color="auto"/>
              <w:bottom w:val="single" w:sz="4" w:space="0" w:color="auto"/>
              <w:right w:val="single" w:sz="4" w:space="0" w:color="auto"/>
            </w:tcBorders>
          </w:tcPr>
          <w:p w14:paraId="18683C69" w14:textId="77777777" w:rsidR="00F43679" w:rsidRPr="00F0616E" w:rsidRDefault="00F43679" w:rsidP="005648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14:paraId="71E250BF"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14:paraId="1240AFF7" w14:textId="77777777" w:rsidR="00F43679" w:rsidRPr="00F0616E" w:rsidRDefault="00F43679" w:rsidP="00564816">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Весовое значение</w:t>
            </w:r>
          </w:p>
        </w:tc>
        <w:tc>
          <w:tcPr>
            <w:tcW w:w="67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6AB64E1"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Годы реализации Программы</w:t>
            </w:r>
          </w:p>
        </w:tc>
        <w:tc>
          <w:tcPr>
            <w:tcW w:w="2285" w:type="dxa"/>
            <w:gridSpan w:val="2"/>
            <w:tcBorders>
              <w:top w:val="single" w:sz="4" w:space="0" w:color="auto"/>
              <w:left w:val="single" w:sz="4" w:space="0" w:color="auto"/>
              <w:bottom w:val="single" w:sz="4" w:space="0" w:color="auto"/>
              <w:right w:val="single" w:sz="4" w:space="0" w:color="auto"/>
            </w:tcBorders>
          </w:tcPr>
          <w:p w14:paraId="0849F6E4" w14:textId="77777777" w:rsidR="00F43679" w:rsidRPr="00F0616E" w:rsidRDefault="00F43679" w:rsidP="0056481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0616E">
              <w:rPr>
                <w:rFonts w:ascii="Times New Roman" w:eastAsia="Times New Roman" w:hAnsi="Times New Roman" w:cs="Times New Roman"/>
                <w:sz w:val="24"/>
                <w:szCs w:val="24"/>
                <w:lang w:eastAsia="ru-RU"/>
              </w:rPr>
              <w:t xml:space="preserve">Целевое (суммарное) значение </w:t>
            </w:r>
          </w:p>
        </w:tc>
      </w:tr>
      <w:tr w:rsidR="00F43679" w:rsidRPr="00F0616E" w14:paraId="53F5E20A" w14:textId="77777777" w:rsidTr="00564816">
        <w:trPr>
          <w:tblHeader/>
        </w:trPr>
        <w:tc>
          <w:tcPr>
            <w:tcW w:w="3715" w:type="dxa"/>
            <w:vMerge/>
            <w:tcBorders>
              <w:top w:val="single" w:sz="4" w:space="0" w:color="auto"/>
              <w:bottom w:val="single" w:sz="4" w:space="0" w:color="auto"/>
              <w:right w:val="single" w:sz="4" w:space="0" w:color="auto"/>
            </w:tcBorders>
          </w:tcPr>
          <w:p w14:paraId="154D9ED3" w14:textId="77777777" w:rsidR="00F43679" w:rsidRPr="00F0616E" w:rsidRDefault="00F43679" w:rsidP="005648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5DD2B654" w14:textId="77777777" w:rsidR="00F43679" w:rsidRPr="00F0616E" w:rsidRDefault="00F43679" w:rsidP="005648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7A99EC3" w14:textId="77777777" w:rsidR="00F43679" w:rsidRPr="00F0616E" w:rsidRDefault="00F43679" w:rsidP="005648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tcPr>
          <w:p w14:paraId="413C8E69"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148" w:type="dxa"/>
            <w:tcBorders>
              <w:top w:val="single" w:sz="4" w:space="0" w:color="auto"/>
              <w:left w:val="single" w:sz="4" w:space="0" w:color="auto"/>
              <w:bottom w:val="single" w:sz="4" w:space="0" w:color="auto"/>
              <w:right w:val="single" w:sz="4" w:space="0" w:color="auto"/>
            </w:tcBorders>
          </w:tcPr>
          <w:p w14:paraId="4B301774"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148" w:type="dxa"/>
            <w:tcBorders>
              <w:top w:val="single" w:sz="4" w:space="0" w:color="auto"/>
              <w:left w:val="single" w:sz="4" w:space="0" w:color="auto"/>
              <w:bottom w:val="single" w:sz="4" w:space="0" w:color="auto"/>
              <w:right w:val="single" w:sz="4" w:space="0" w:color="auto"/>
            </w:tcBorders>
          </w:tcPr>
          <w:p w14:paraId="0F0097A8"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148" w:type="dxa"/>
            <w:tcBorders>
              <w:top w:val="single" w:sz="4" w:space="0" w:color="auto"/>
              <w:left w:val="nil"/>
              <w:bottom w:val="single" w:sz="4" w:space="0" w:color="auto"/>
              <w:right w:val="single" w:sz="4" w:space="0" w:color="auto"/>
            </w:tcBorders>
          </w:tcPr>
          <w:p w14:paraId="24C6CBB2"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w:t>
            </w:r>
          </w:p>
        </w:tc>
        <w:tc>
          <w:tcPr>
            <w:tcW w:w="1148" w:type="dxa"/>
            <w:tcBorders>
              <w:top w:val="single" w:sz="4" w:space="0" w:color="auto"/>
              <w:left w:val="nil"/>
              <w:bottom w:val="single" w:sz="4" w:space="0" w:color="auto"/>
              <w:right w:val="single" w:sz="4" w:space="0" w:color="auto"/>
            </w:tcBorders>
          </w:tcPr>
          <w:p w14:paraId="79811FF6"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1148" w:type="dxa"/>
            <w:tcBorders>
              <w:top w:val="single" w:sz="4" w:space="0" w:color="auto"/>
              <w:left w:val="nil"/>
              <w:bottom w:val="single" w:sz="4" w:space="0" w:color="auto"/>
              <w:right w:val="single" w:sz="4" w:space="0" w:color="auto"/>
            </w:tcBorders>
          </w:tcPr>
          <w:p w14:paraId="69B41853"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c>
          <w:tcPr>
            <w:tcW w:w="1148" w:type="dxa"/>
            <w:tcBorders>
              <w:top w:val="single" w:sz="4" w:space="0" w:color="auto"/>
              <w:left w:val="nil"/>
              <w:bottom w:val="single" w:sz="4" w:space="0" w:color="auto"/>
              <w:right w:val="single" w:sz="4" w:space="0" w:color="auto"/>
            </w:tcBorders>
          </w:tcPr>
          <w:p w14:paraId="3D162103"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значение</w:t>
            </w:r>
          </w:p>
        </w:tc>
        <w:tc>
          <w:tcPr>
            <w:tcW w:w="1137" w:type="dxa"/>
            <w:tcBorders>
              <w:top w:val="single" w:sz="4" w:space="0" w:color="auto"/>
              <w:left w:val="nil"/>
              <w:bottom w:val="single" w:sz="4" w:space="0" w:color="auto"/>
              <w:right w:val="single" w:sz="4" w:space="0" w:color="auto"/>
            </w:tcBorders>
          </w:tcPr>
          <w:p w14:paraId="14FD4968"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год достижения</w:t>
            </w:r>
          </w:p>
        </w:tc>
      </w:tr>
      <w:tr w:rsidR="00F43679" w:rsidRPr="00F0616E" w14:paraId="1CAC69D3" w14:textId="77777777" w:rsidTr="00564816">
        <w:trPr>
          <w:tblHeader/>
        </w:trPr>
        <w:tc>
          <w:tcPr>
            <w:tcW w:w="3715" w:type="dxa"/>
            <w:tcBorders>
              <w:top w:val="single" w:sz="4" w:space="0" w:color="auto"/>
              <w:bottom w:val="single" w:sz="4" w:space="0" w:color="auto"/>
              <w:right w:val="single" w:sz="4" w:space="0" w:color="auto"/>
            </w:tcBorders>
          </w:tcPr>
          <w:p w14:paraId="1AED6982"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14:paraId="20F56BD5"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14:paraId="0236886C"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3</w:t>
            </w:r>
          </w:p>
        </w:tc>
        <w:tc>
          <w:tcPr>
            <w:tcW w:w="1047" w:type="dxa"/>
            <w:tcBorders>
              <w:top w:val="single" w:sz="4" w:space="0" w:color="auto"/>
              <w:left w:val="nil"/>
              <w:bottom w:val="single" w:sz="4" w:space="0" w:color="auto"/>
              <w:right w:val="single" w:sz="4" w:space="0" w:color="auto"/>
            </w:tcBorders>
          </w:tcPr>
          <w:p w14:paraId="011C5A0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4</w:t>
            </w:r>
          </w:p>
        </w:tc>
        <w:tc>
          <w:tcPr>
            <w:tcW w:w="1148" w:type="dxa"/>
            <w:tcBorders>
              <w:top w:val="single" w:sz="4" w:space="0" w:color="auto"/>
              <w:left w:val="single" w:sz="4" w:space="0" w:color="auto"/>
              <w:bottom w:val="single" w:sz="4" w:space="0" w:color="auto"/>
              <w:right w:val="single" w:sz="4" w:space="0" w:color="auto"/>
            </w:tcBorders>
          </w:tcPr>
          <w:p w14:paraId="37B55F69"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5</w:t>
            </w:r>
          </w:p>
        </w:tc>
        <w:tc>
          <w:tcPr>
            <w:tcW w:w="1148" w:type="dxa"/>
            <w:tcBorders>
              <w:top w:val="single" w:sz="4" w:space="0" w:color="auto"/>
              <w:left w:val="single" w:sz="4" w:space="0" w:color="auto"/>
              <w:bottom w:val="single" w:sz="4" w:space="0" w:color="auto"/>
              <w:right w:val="single" w:sz="4" w:space="0" w:color="auto"/>
            </w:tcBorders>
          </w:tcPr>
          <w:p w14:paraId="441A0C77"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6</w:t>
            </w:r>
          </w:p>
        </w:tc>
        <w:tc>
          <w:tcPr>
            <w:tcW w:w="1148" w:type="dxa"/>
            <w:tcBorders>
              <w:top w:val="single" w:sz="4" w:space="0" w:color="auto"/>
              <w:left w:val="single" w:sz="4" w:space="0" w:color="auto"/>
              <w:bottom w:val="single" w:sz="4" w:space="0" w:color="auto"/>
              <w:right w:val="single" w:sz="4" w:space="0" w:color="auto"/>
            </w:tcBorders>
          </w:tcPr>
          <w:p w14:paraId="365D0959"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7</w:t>
            </w:r>
          </w:p>
        </w:tc>
        <w:tc>
          <w:tcPr>
            <w:tcW w:w="1148" w:type="dxa"/>
            <w:tcBorders>
              <w:top w:val="single" w:sz="4" w:space="0" w:color="auto"/>
              <w:left w:val="single" w:sz="4" w:space="0" w:color="auto"/>
              <w:bottom w:val="single" w:sz="4" w:space="0" w:color="auto"/>
              <w:right w:val="single" w:sz="4" w:space="0" w:color="auto"/>
            </w:tcBorders>
          </w:tcPr>
          <w:p w14:paraId="2A3C663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8</w:t>
            </w:r>
          </w:p>
        </w:tc>
        <w:tc>
          <w:tcPr>
            <w:tcW w:w="1148" w:type="dxa"/>
            <w:tcBorders>
              <w:top w:val="single" w:sz="4" w:space="0" w:color="auto"/>
              <w:left w:val="single" w:sz="4" w:space="0" w:color="auto"/>
              <w:bottom w:val="single" w:sz="4" w:space="0" w:color="auto"/>
              <w:right w:val="single" w:sz="4" w:space="0" w:color="auto"/>
            </w:tcBorders>
          </w:tcPr>
          <w:p w14:paraId="6A290485"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9</w:t>
            </w:r>
          </w:p>
        </w:tc>
        <w:tc>
          <w:tcPr>
            <w:tcW w:w="1148" w:type="dxa"/>
            <w:tcBorders>
              <w:top w:val="nil"/>
              <w:left w:val="nil"/>
              <w:bottom w:val="single" w:sz="4" w:space="0" w:color="auto"/>
              <w:right w:val="single" w:sz="4" w:space="0" w:color="auto"/>
            </w:tcBorders>
          </w:tcPr>
          <w:p w14:paraId="429F4E4A"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10</w:t>
            </w:r>
          </w:p>
        </w:tc>
        <w:tc>
          <w:tcPr>
            <w:tcW w:w="1137" w:type="dxa"/>
            <w:tcBorders>
              <w:top w:val="nil"/>
              <w:left w:val="nil"/>
              <w:bottom w:val="single" w:sz="4" w:space="0" w:color="auto"/>
              <w:right w:val="single" w:sz="4" w:space="0" w:color="auto"/>
            </w:tcBorders>
          </w:tcPr>
          <w:p w14:paraId="748B3CE7"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F43679" w:rsidRPr="00F0616E" w14:paraId="021C965B" w14:textId="77777777" w:rsidTr="00564816">
        <w:trPr>
          <w:trHeight w:val="401"/>
        </w:trPr>
        <w:tc>
          <w:tcPr>
            <w:tcW w:w="3715" w:type="dxa"/>
            <w:tcBorders>
              <w:top w:val="single" w:sz="4" w:space="0" w:color="auto"/>
              <w:bottom w:val="single" w:sz="4" w:space="0" w:color="auto"/>
              <w:right w:val="single" w:sz="4" w:space="0" w:color="auto"/>
            </w:tcBorders>
          </w:tcPr>
          <w:p w14:paraId="1D647987" w14:textId="77777777" w:rsidR="00F43679" w:rsidRPr="002672DA"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672DA">
              <w:rPr>
                <w:rFonts w:ascii="Times New Roman" w:eastAsia="Times New Roman" w:hAnsi="Times New Roman" w:cs="Times New Roman"/>
                <w:b/>
                <w:sz w:val="24"/>
                <w:szCs w:val="24"/>
                <w:lang w:eastAsia="ru-RU"/>
              </w:rPr>
              <w:t xml:space="preserve">Программа, всего </w:t>
            </w:r>
          </w:p>
        </w:tc>
        <w:tc>
          <w:tcPr>
            <w:tcW w:w="1417" w:type="dxa"/>
            <w:tcBorders>
              <w:top w:val="single" w:sz="4" w:space="0" w:color="auto"/>
              <w:left w:val="single" w:sz="4" w:space="0" w:color="auto"/>
              <w:bottom w:val="single" w:sz="4" w:space="0" w:color="auto"/>
              <w:right w:val="single" w:sz="4" w:space="0" w:color="auto"/>
            </w:tcBorders>
          </w:tcPr>
          <w:p w14:paraId="3296FA86"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тыс.руб.</w:t>
            </w:r>
          </w:p>
        </w:tc>
        <w:tc>
          <w:tcPr>
            <w:tcW w:w="1134" w:type="dxa"/>
            <w:tcBorders>
              <w:top w:val="single" w:sz="4" w:space="0" w:color="auto"/>
              <w:left w:val="single" w:sz="4" w:space="0" w:color="auto"/>
              <w:bottom w:val="single" w:sz="4" w:space="0" w:color="auto"/>
              <w:right w:val="single" w:sz="4" w:space="0" w:color="auto"/>
            </w:tcBorders>
          </w:tcPr>
          <w:p w14:paraId="6515AF49"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BF25DBD"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338507,2</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02C372"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350203,7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110D79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E2A7F9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F6C7F64"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060157F"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125477D" w14:textId="77777777" w:rsidR="00F43679" w:rsidRPr="003F1B7F" w:rsidRDefault="00F43679" w:rsidP="00564816">
            <w:pPr>
              <w:widowControl w:val="0"/>
              <w:autoSpaceDE w:val="0"/>
              <w:autoSpaceDN w:val="0"/>
              <w:adjustRightInd w:val="0"/>
              <w:spacing w:after="0" w:line="240" w:lineRule="auto"/>
              <w:ind w:left="-232" w:right="-395"/>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2143013,7</w:t>
            </w:r>
          </w:p>
        </w:tc>
        <w:tc>
          <w:tcPr>
            <w:tcW w:w="1137" w:type="dxa"/>
            <w:tcBorders>
              <w:top w:val="single" w:sz="4" w:space="0" w:color="auto"/>
              <w:left w:val="single" w:sz="4" w:space="0" w:color="auto"/>
              <w:bottom w:val="single" w:sz="4" w:space="0" w:color="auto"/>
              <w:right w:val="single" w:sz="4" w:space="0" w:color="auto"/>
            </w:tcBorders>
          </w:tcPr>
          <w:p w14:paraId="0E34292F"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r>
      <w:tr w:rsidR="00F43679" w:rsidRPr="00F0616E" w14:paraId="41960BF9" w14:textId="77777777" w:rsidTr="00564816">
        <w:tc>
          <w:tcPr>
            <w:tcW w:w="3715" w:type="dxa"/>
            <w:tcBorders>
              <w:top w:val="single" w:sz="4" w:space="0" w:color="auto"/>
              <w:bottom w:val="single" w:sz="4" w:space="0" w:color="auto"/>
              <w:right w:val="single" w:sz="4" w:space="0" w:color="auto"/>
            </w:tcBorders>
          </w:tcPr>
          <w:p w14:paraId="1DC0C22E" w14:textId="77777777" w:rsidR="00F43679" w:rsidRPr="00F0616E"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в т.ч.,</w:t>
            </w:r>
          </w:p>
          <w:p w14:paraId="06E61D22" w14:textId="77777777" w:rsidR="00F43679" w:rsidRPr="00F0616E"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44F8513B" w14:textId="77777777" w:rsidR="00F43679" w:rsidRDefault="00F43679" w:rsidP="00564816">
            <w:pPr>
              <w:jc w:val="center"/>
            </w:pPr>
            <w:r w:rsidRPr="006D66BB">
              <w:rPr>
                <w:rFonts w:ascii="Times New Roman" w:eastAsia="Times New Roman" w:hAnsi="Times New Roman" w:cs="Times New Roman"/>
                <w:sz w:val="24"/>
                <w:szCs w:val="24"/>
                <w:lang w:eastAsia="ru-RU"/>
              </w:rPr>
              <w:t>тыс.руб.</w:t>
            </w:r>
          </w:p>
        </w:tc>
        <w:tc>
          <w:tcPr>
            <w:tcW w:w="1134" w:type="dxa"/>
            <w:tcBorders>
              <w:top w:val="single" w:sz="4" w:space="0" w:color="auto"/>
              <w:left w:val="single" w:sz="4" w:space="0" w:color="auto"/>
              <w:bottom w:val="single" w:sz="4" w:space="0" w:color="auto"/>
              <w:right w:val="single" w:sz="4" w:space="0" w:color="auto"/>
            </w:tcBorders>
          </w:tcPr>
          <w:p w14:paraId="055120E6" w14:textId="77777777" w:rsidR="00F43679" w:rsidRPr="00F0616E" w:rsidRDefault="00F43679" w:rsidP="00564816">
            <w:pPr>
              <w:spacing w:after="0" w:line="240" w:lineRule="auto"/>
              <w:ind w:firstLine="34"/>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467D094"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DB97A01"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F8A7A10"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E79A1D5"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42697C"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DD56C53"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FA9816B"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37" w:type="dxa"/>
            <w:tcBorders>
              <w:top w:val="single" w:sz="4" w:space="0" w:color="auto"/>
              <w:left w:val="single" w:sz="4" w:space="0" w:color="auto"/>
              <w:bottom w:val="single" w:sz="4" w:space="0" w:color="auto"/>
              <w:right w:val="single" w:sz="4" w:space="0" w:color="auto"/>
            </w:tcBorders>
          </w:tcPr>
          <w:p w14:paraId="04D6DAD7"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07DC">
              <w:rPr>
                <w:rFonts w:ascii="Times New Roman" w:eastAsia="Times New Roman" w:hAnsi="Times New Roman" w:cs="Times New Roman"/>
                <w:sz w:val="24"/>
                <w:szCs w:val="24"/>
                <w:lang w:eastAsia="ru-RU"/>
              </w:rPr>
              <w:t>2030</w:t>
            </w:r>
          </w:p>
        </w:tc>
      </w:tr>
      <w:tr w:rsidR="00F43679" w:rsidRPr="00F0616E" w14:paraId="6958F3FC" w14:textId="77777777" w:rsidTr="00564816">
        <w:trPr>
          <w:trHeight w:val="365"/>
        </w:trPr>
        <w:tc>
          <w:tcPr>
            <w:tcW w:w="3715" w:type="dxa"/>
            <w:tcBorders>
              <w:top w:val="single" w:sz="4" w:space="0" w:color="auto"/>
              <w:bottom w:val="single" w:sz="4" w:space="0" w:color="auto"/>
              <w:right w:val="single" w:sz="4" w:space="0" w:color="auto"/>
            </w:tcBorders>
          </w:tcPr>
          <w:p w14:paraId="34562D32" w14:textId="77777777" w:rsidR="00F43679" w:rsidRPr="00F0616E"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14:paraId="6910938E" w14:textId="77777777" w:rsidR="00F43679" w:rsidRDefault="00F43679" w:rsidP="00564816">
            <w:pPr>
              <w:jc w:val="center"/>
            </w:pPr>
            <w:r w:rsidRPr="006D66BB">
              <w:rPr>
                <w:rFonts w:ascii="Times New Roman" w:eastAsia="Times New Roman" w:hAnsi="Times New Roman" w:cs="Times New Roman"/>
                <w:sz w:val="24"/>
                <w:szCs w:val="24"/>
                <w:lang w:eastAsia="ru-RU"/>
              </w:rPr>
              <w:t>тыс.руб.</w:t>
            </w:r>
          </w:p>
        </w:tc>
        <w:tc>
          <w:tcPr>
            <w:tcW w:w="1134" w:type="dxa"/>
            <w:tcBorders>
              <w:top w:val="single" w:sz="4" w:space="0" w:color="auto"/>
              <w:left w:val="single" w:sz="4" w:space="0" w:color="auto"/>
              <w:bottom w:val="single" w:sz="4" w:space="0" w:color="auto"/>
              <w:right w:val="single" w:sz="4" w:space="0" w:color="auto"/>
            </w:tcBorders>
          </w:tcPr>
          <w:p w14:paraId="3BF997DC" w14:textId="77777777" w:rsidR="00F43679" w:rsidRPr="00F0616E" w:rsidRDefault="00F43679" w:rsidP="00564816">
            <w:pPr>
              <w:spacing w:after="0" w:line="240" w:lineRule="auto"/>
              <w:ind w:firstLine="34"/>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143B4A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7558EF"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9E19793"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E80B892"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B358E88"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0A9DAEA"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F3FFEE0"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lang w:eastAsia="ru-RU"/>
              </w:rPr>
              <w:t>0,0</w:t>
            </w:r>
          </w:p>
        </w:tc>
        <w:tc>
          <w:tcPr>
            <w:tcW w:w="1137" w:type="dxa"/>
            <w:tcBorders>
              <w:top w:val="single" w:sz="4" w:space="0" w:color="auto"/>
              <w:left w:val="single" w:sz="4" w:space="0" w:color="auto"/>
              <w:bottom w:val="single" w:sz="4" w:space="0" w:color="auto"/>
              <w:right w:val="single" w:sz="4" w:space="0" w:color="auto"/>
            </w:tcBorders>
          </w:tcPr>
          <w:p w14:paraId="3521B63C"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07DC">
              <w:rPr>
                <w:rFonts w:ascii="Times New Roman" w:eastAsia="Times New Roman" w:hAnsi="Times New Roman" w:cs="Times New Roman"/>
                <w:sz w:val="24"/>
                <w:szCs w:val="24"/>
                <w:lang w:eastAsia="ru-RU"/>
              </w:rPr>
              <w:t>2030</w:t>
            </w:r>
          </w:p>
        </w:tc>
      </w:tr>
      <w:tr w:rsidR="00F43679" w:rsidRPr="00F0616E" w14:paraId="6456345B" w14:textId="77777777" w:rsidTr="00564816">
        <w:tc>
          <w:tcPr>
            <w:tcW w:w="3715" w:type="dxa"/>
            <w:tcBorders>
              <w:top w:val="single" w:sz="4" w:space="0" w:color="auto"/>
              <w:bottom w:val="single" w:sz="4" w:space="0" w:color="auto"/>
              <w:right w:val="single" w:sz="4" w:space="0" w:color="auto"/>
            </w:tcBorders>
          </w:tcPr>
          <w:p w14:paraId="149502BC" w14:textId="77777777" w:rsidR="00F43679" w:rsidRPr="00F0616E"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3396A743" w14:textId="77777777" w:rsidR="00F43679" w:rsidRDefault="00F43679" w:rsidP="00564816">
            <w:pPr>
              <w:jc w:val="center"/>
            </w:pPr>
            <w:r w:rsidRPr="006D66BB">
              <w:rPr>
                <w:rFonts w:ascii="Times New Roman" w:eastAsia="Times New Roman" w:hAnsi="Times New Roman" w:cs="Times New Roman"/>
                <w:sz w:val="24"/>
                <w:szCs w:val="24"/>
                <w:lang w:eastAsia="ru-RU"/>
              </w:rPr>
              <w:t>тыс.руб.</w:t>
            </w:r>
          </w:p>
        </w:tc>
        <w:tc>
          <w:tcPr>
            <w:tcW w:w="1134" w:type="dxa"/>
            <w:tcBorders>
              <w:top w:val="single" w:sz="4" w:space="0" w:color="auto"/>
              <w:left w:val="single" w:sz="4" w:space="0" w:color="auto"/>
              <w:bottom w:val="single" w:sz="4" w:space="0" w:color="auto"/>
              <w:right w:val="single" w:sz="4" w:space="0" w:color="auto"/>
            </w:tcBorders>
          </w:tcPr>
          <w:p w14:paraId="359B7B53" w14:textId="77777777" w:rsidR="00F43679" w:rsidRPr="00F0616E" w:rsidRDefault="00F43679" w:rsidP="00564816">
            <w:pPr>
              <w:spacing w:after="0" w:line="240" w:lineRule="auto"/>
              <w:ind w:firstLine="34"/>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8D6EBA8"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338507,2</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1B50F7"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350203,7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AFDF1C4"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B30C477"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8EE0862"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EC47AE1"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2AAFD6E" w14:textId="77777777" w:rsidR="00F43679" w:rsidRPr="003F1B7F" w:rsidRDefault="00F43679" w:rsidP="00564816">
            <w:pPr>
              <w:widowControl w:val="0"/>
              <w:autoSpaceDE w:val="0"/>
              <w:autoSpaceDN w:val="0"/>
              <w:adjustRightInd w:val="0"/>
              <w:spacing w:after="0" w:line="240" w:lineRule="auto"/>
              <w:ind w:left="-232" w:right="-395"/>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2143013,7</w:t>
            </w:r>
          </w:p>
        </w:tc>
        <w:tc>
          <w:tcPr>
            <w:tcW w:w="1137" w:type="dxa"/>
            <w:tcBorders>
              <w:top w:val="single" w:sz="4" w:space="0" w:color="auto"/>
              <w:left w:val="single" w:sz="4" w:space="0" w:color="auto"/>
              <w:bottom w:val="single" w:sz="4" w:space="0" w:color="auto"/>
              <w:right w:val="single" w:sz="4" w:space="0" w:color="auto"/>
            </w:tcBorders>
          </w:tcPr>
          <w:p w14:paraId="74C929D1"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07DC">
              <w:rPr>
                <w:rFonts w:ascii="Times New Roman" w:eastAsia="Times New Roman" w:hAnsi="Times New Roman" w:cs="Times New Roman"/>
                <w:sz w:val="24"/>
                <w:szCs w:val="24"/>
                <w:lang w:eastAsia="ru-RU"/>
              </w:rPr>
              <w:t>2030</w:t>
            </w:r>
          </w:p>
        </w:tc>
      </w:tr>
      <w:tr w:rsidR="00F43679" w:rsidRPr="00F0616E" w14:paraId="30DCC798" w14:textId="77777777" w:rsidTr="00564816">
        <w:tc>
          <w:tcPr>
            <w:tcW w:w="3715" w:type="dxa"/>
            <w:tcBorders>
              <w:top w:val="single" w:sz="4" w:space="0" w:color="auto"/>
              <w:bottom w:val="single" w:sz="4" w:space="0" w:color="auto"/>
              <w:right w:val="single" w:sz="4" w:space="0" w:color="auto"/>
            </w:tcBorders>
          </w:tcPr>
          <w:p w14:paraId="5A237A86" w14:textId="77777777" w:rsidR="00F43679" w:rsidRPr="00AB6E70"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B6E70">
              <w:rPr>
                <w:rFonts w:ascii="Times New Roman" w:eastAsia="Times New Roman" w:hAnsi="Times New Roman" w:cs="Times New Roman"/>
                <w:b/>
                <w:sz w:val="24"/>
                <w:szCs w:val="24"/>
                <w:lang w:eastAsia="ru-RU"/>
              </w:rPr>
              <w:t xml:space="preserve">Цель Программы </w:t>
            </w:r>
          </w:p>
          <w:p w14:paraId="1E203D00"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6E70">
              <w:rPr>
                <w:rFonts w:ascii="Times New Roman" w:eastAsia="Times New Roman" w:hAnsi="Times New Roman" w:cs="Times New Roman"/>
                <w:sz w:val="24"/>
                <w:szCs w:val="24"/>
                <w:lang w:eastAsia="ru-RU"/>
              </w:rPr>
              <w:t xml:space="preserve">Совершенствование системы комплексного благоустройства, осуществление мероприятий по поддержанию порядка и санитарного состояния на территории города, создание комфортных условий для </w:t>
            </w:r>
            <w:r w:rsidRPr="00AB6E70">
              <w:rPr>
                <w:rFonts w:ascii="Times New Roman" w:eastAsia="Times New Roman" w:hAnsi="Times New Roman" w:cs="Times New Roman"/>
                <w:sz w:val="24"/>
                <w:szCs w:val="24"/>
                <w:lang w:eastAsia="ru-RU"/>
              </w:rPr>
              <w:lastRenderedPageBreak/>
              <w:t xml:space="preserve">жизнедеятельности и отдыха </w:t>
            </w:r>
            <w:r>
              <w:rPr>
                <w:rFonts w:ascii="Times New Roman" w:eastAsia="Times New Roman" w:hAnsi="Times New Roman" w:cs="Times New Roman"/>
                <w:sz w:val="24"/>
                <w:szCs w:val="24"/>
                <w:lang w:eastAsia="ru-RU"/>
              </w:rPr>
              <w:t>жителей</w:t>
            </w:r>
          </w:p>
          <w:p w14:paraId="55D0E611" w14:textId="77777777" w:rsidR="00F43679" w:rsidRPr="00153ED1" w:rsidRDefault="00F43679" w:rsidP="0056481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153ED1">
              <w:rPr>
                <w:rFonts w:ascii="Times New Roman" w:eastAsia="Times New Roman" w:hAnsi="Times New Roman" w:cs="Times New Roman"/>
                <w:i/>
                <w:sz w:val="24"/>
                <w:szCs w:val="24"/>
                <w:lang w:eastAsia="ru-RU"/>
              </w:rPr>
              <w:t>(бюджет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4A16F570" w14:textId="77777777" w:rsidR="00F43679" w:rsidRDefault="00F43679" w:rsidP="00564816">
            <w:pPr>
              <w:jc w:val="center"/>
            </w:pPr>
            <w:r w:rsidRPr="006D66BB">
              <w:rPr>
                <w:rFonts w:ascii="Times New Roman" w:eastAsia="Times New Roman" w:hAnsi="Times New Roman" w:cs="Times New Roman"/>
                <w:sz w:val="24"/>
                <w:szCs w:val="24"/>
                <w:lang w:eastAsia="ru-RU"/>
              </w:rPr>
              <w:lastRenderedPageBreak/>
              <w:t>тыс.руб.</w:t>
            </w:r>
          </w:p>
        </w:tc>
        <w:tc>
          <w:tcPr>
            <w:tcW w:w="1134" w:type="dxa"/>
            <w:tcBorders>
              <w:top w:val="single" w:sz="4" w:space="0" w:color="auto"/>
              <w:left w:val="single" w:sz="4" w:space="0" w:color="auto"/>
              <w:bottom w:val="single" w:sz="4" w:space="0" w:color="auto"/>
              <w:right w:val="single" w:sz="4" w:space="0" w:color="auto"/>
            </w:tcBorders>
          </w:tcPr>
          <w:p w14:paraId="6DD2ACAA"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636F3F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338507,2</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5391388"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350203,7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9AF1DFA"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E1DC3EF"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6F25F93"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B494346"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4A6A91A" w14:textId="77777777" w:rsidR="00F43679" w:rsidRPr="003F1B7F" w:rsidRDefault="00F43679" w:rsidP="00564816">
            <w:pPr>
              <w:widowControl w:val="0"/>
              <w:autoSpaceDE w:val="0"/>
              <w:autoSpaceDN w:val="0"/>
              <w:adjustRightInd w:val="0"/>
              <w:spacing w:after="0" w:line="240" w:lineRule="auto"/>
              <w:ind w:left="-232" w:right="-395"/>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2143013,7</w:t>
            </w:r>
          </w:p>
        </w:tc>
        <w:tc>
          <w:tcPr>
            <w:tcW w:w="1137" w:type="dxa"/>
            <w:tcBorders>
              <w:top w:val="single" w:sz="4" w:space="0" w:color="auto"/>
              <w:left w:val="single" w:sz="4" w:space="0" w:color="auto"/>
              <w:bottom w:val="single" w:sz="4" w:space="0" w:color="auto"/>
              <w:right w:val="single" w:sz="4" w:space="0" w:color="auto"/>
            </w:tcBorders>
          </w:tcPr>
          <w:p w14:paraId="08B207AA"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r>
      <w:tr w:rsidR="00F43679" w:rsidRPr="003F1B7F" w14:paraId="5FE3CA8C" w14:textId="77777777" w:rsidTr="00564816">
        <w:trPr>
          <w:trHeight w:val="2096"/>
        </w:trPr>
        <w:tc>
          <w:tcPr>
            <w:tcW w:w="3715" w:type="dxa"/>
            <w:tcBorders>
              <w:top w:val="single" w:sz="4" w:space="0" w:color="auto"/>
              <w:bottom w:val="single" w:sz="4" w:space="0" w:color="auto"/>
              <w:right w:val="single" w:sz="4" w:space="0" w:color="auto"/>
            </w:tcBorders>
            <w:shd w:val="clear" w:color="auto" w:fill="FFFFFF" w:themeFill="background1"/>
          </w:tcPr>
          <w:p w14:paraId="20E1ECF6" w14:textId="77777777" w:rsidR="00F43679" w:rsidRPr="0046117E" w:rsidRDefault="00F43679" w:rsidP="00564816">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46117E">
              <w:rPr>
                <w:rFonts w:ascii="Times New Roman" w:eastAsia="Times New Roman" w:hAnsi="Times New Roman" w:cs="Times New Roman"/>
                <w:b/>
                <w:color w:val="000000" w:themeColor="text1"/>
                <w:sz w:val="24"/>
                <w:szCs w:val="24"/>
                <w:lang w:eastAsia="ru-RU"/>
              </w:rPr>
              <w:t>Показатель Цели Программы</w:t>
            </w:r>
          </w:p>
          <w:p w14:paraId="164C4B92" w14:textId="77777777" w:rsidR="00F43679" w:rsidRPr="0046117E"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D4839">
              <w:rPr>
                <w:rFonts w:ascii="Times New Roman" w:eastAsia="Times New Roman" w:hAnsi="Times New Roman" w:cs="Times New Roman"/>
                <w:color w:val="000000" w:themeColor="text1"/>
                <w:sz w:val="24"/>
                <w:szCs w:val="24"/>
                <w:lang w:eastAsia="ru-RU"/>
              </w:rPr>
              <w:t>Общая площадь городских территорий подлежащая комплексному благоустройству и регулярному осуществлению мероприятий по поддержанию порядка и санитарного состояния</w:t>
            </w:r>
          </w:p>
          <w:p w14:paraId="07FBEE58" w14:textId="77777777" w:rsidR="00F43679" w:rsidRPr="0046117E"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6F35253" w14:textId="77777777" w:rsidR="00F43679" w:rsidRPr="00126284" w:rsidRDefault="00F43679" w:rsidP="00564816">
            <w:pPr>
              <w:jc w:val="center"/>
              <w:rPr>
                <w:rFonts w:ascii="Times New Roman" w:hAnsi="Times New Roman" w:cs="Times New Roman"/>
                <w:color w:val="000000" w:themeColor="text1"/>
              </w:rPr>
            </w:pPr>
            <w:r w:rsidRPr="00126284">
              <w:rPr>
                <w:rFonts w:ascii="Times New Roman" w:hAnsi="Times New Roman" w:cs="Times New Roman"/>
                <w:color w:val="000000" w:themeColor="text1"/>
              </w:rPr>
              <w:t>тыс. кв.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A2860" w14:textId="77777777" w:rsidR="00F43679" w:rsidRPr="00126284"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26284">
              <w:rPr>
                <w:rFonts w:ascii="Times New Roman" w:eastAsia="Times New Roman" w:hAnsi="Times New Roman" w:cs="Times New Roman"/>
                <w:color w:val="000000" w:themeColor="text1"/>
                <w:sz w:val="24"/>
                <w:szCs w:val="24"/>
                <w:lang w:eastAsia="ru-RU"/>
              </w:rPr>
              <w:t>1</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DDBA5C4" w14:textId="77777777" w:rsidR="00F43679" w:rsidRPr="003F1B7F" w:rsidRDefault="00F43679" w:rsidP="00564816">
            <w:pPr>
              <w:widowControl w:val="0"/>
              <w:autoSpaceDE w:val="0"/>
              <w:autoSpaceDN w:val="0"/>
              <w:adjustRightInd w:val="0"/>
              <w:spacing w:after="0" w:line="240" w:lineRule="auto"/>
              <w:ind w:left="-119" w:right="-123"/>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160,0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E73479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160,0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78D46B7"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164,0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1DEA76F"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168,0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5CA15B5"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172,0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4AF8611"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176,0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CB6EE53" w14:textId="77777777" w:rsidR="00F43679" w:rsidRPr="003F1B7F" w:rsidRDefault="00F43679" w:rsidP="00564816">
            <w:pPr>
              <w:jc w:val="center"/>
              <w:rPr>
                <w:rFonts w:ascii="Times New Roman" w:hAnsi="Times New Roman" w:cs="Times New Roman"/>
                <w:color w:val="000000" w:themeColor="text1"/>
                <w:sz w:val="24"/>
                <w:szCs w:val="24"/>
              </w:rPr>
            </w:pPr>
            <w:r w:rsidRPr="003F1B7F">
              <w:rPr>
                <w:rFonts w:ascii="Times New Roman" w:hAnsi="Times New Roman" w:cs="Times New Roman"/>
                <w:color w:val="000000" w:themeColor="text1"/>
                <w:sz w:val="24"/>
                <w:szCs w:val="24"/>
              </w:rPr>
              <w:t>176,0</w:t>
            </w:r>
          </w:p>
          <w:p w14:paraId="70E1D02C" w14:textId="77777777" w:rsidR="00F43679" w:rsidRPr="003F1B7F" w:rsidRDefault="00F43679" w:rsidP="00564816">
            <w:pPr>
              <w:jc w:val="center"/>
              <w:rPr>
                <w:rFonts w:ascii="Times New Roman" w:hAnsi="Times New Roman" w:cs="Times New Roman"/>
                <w:color w:val="000000" w:themeColor="text1"/>
                <w:sz w:val="24"/>
                <w:szCs w:val="24"/>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14:paraId="21FC2903"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2030</w:t>
            </w:r>
          </w:p>
          <w:p w14:paraId="61BE29D6"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5757D719"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43679" w:rsidRPr="003F1B7F" w14:paraId="0BA3FA37" w14:textId="77777777" w:rsidTr="00564816">
        <w:tc>
          <w:tcPr>
            <w:tcW w:w="3715" w:type="dxa"/>
            <w:tcBorders>
              <w:top w:val="single" w:sz="4" w:space="0" w:color="auto"/>
              <w:bottom w:val="single" w:sz="4" w:space="0" w:color="auto"/>
              <w:right w:val="single" w:sz="4" w:space="0" w:color="auto"/>
            </w:tcBorders>
            <w:shd w:val="clear" w:color="auto" w:fill="FFFFFF" w:themeFill="background1"/>
          </w:tcPr>
          <w:p w14:paraId="40DE4F5A"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709DF">
              <w:rPr>
                <w:rFonts w:ascii="Times New Roman" w:eastAsia="Times New Roman" w:hAnsi="Times New Roman" w:cs="Times New Roman"/>
                <w:b/>
                <w:sz w:val="24"/>
                <w:szCs w:val="24"/>
                <w:lang w:eastAsia="ru-RU"/>
              </w:rPr>
              <w:t xml:space="preserve">ПРОЦЕССНАЯ ЧАСТЬ, </w:t>
            </w:r>
          </w:p>
          <w:p w14:paraId="2B96F827"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982954">
              <w:rPr>
                <w:rFonts w:ascii="Times New Roman" w:eastAsia="Times New Roman" w:hAnsi="Times New Roman" w:cs="Times New Roman"/>
                <w:i/>
                <w:sz w:val="24"/>
                <w:szCs w:val="24"/>
                <w:lang w:eastAsia="ru-RU"/>
              </w:rPr>
              <w:t>(бюджет муниципального образования</w:t>
            </w:r>
            <w:r>
              <w:rPr>
                <w:rFonts w:ascii="Times New Roman" w:eastAsia="Times New Roman" w:hAnsi="Times New Roman" w:cs="Times New Roman"/>
                <w:i/>
                <w:sz w:val="24"/>
                <w:szCs w:val="24"/>
                <w:lang w:eastAsia="ru-RU"/>
              </w:rPr>
              <w:t>)</w:t>
            </w:r>
            <w:r>
              <w:rPr>
                <w:rFonts w:ascii="Times New Roman" w:eastAsia="Times New Roman" w:hAnsi="Times New Roman" w:cs="Times New Roman"/>
                <w:b/>
                <w:i/>
                <w:sz w:val="24"/>
                <w:szCs w:val="24"/>
                <w:lang w:eastAsia="ru-RU"/>
              </w:rPr>
              <w:t xml:space="preserve"> </w:t>
            </w:r>
          </w:p>
          <w:p w14:paraId="59BABC72" w14:textId="77777777" w:rsidR="00F43679" w:rsidRPr="00D709DF" w:rsidRDefault="00F43679" w:rsidP="0056481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D709DF">
              <w:rPr>
                <w:rFonts w:ascii="Times New Roman" w:eastAsia="Times New Roman" w:hAnsi="Times New Roman" w:cs="Times New Roman"/>
                <w:b/>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DC37CE"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55C43B"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75608F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338507,2</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AA1C29E"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350203,7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AB402A9"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6D6F06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ED06AB1"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C99DDA5"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363575,7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5D8D882" w14:textId="77777777" w:rsidR="00F43679" w:rsidRPr="003F1B7F" w:rsidRDefault="00F43679" w:rsidP="00564816">
            <w:pPr>
              <w:widowControl w:val="0"/>
              <w:autoSpaceDE w:val="0"/>
              <w:autoSpaceDN w:val="0"/>
              <w:adjustRightInd w:val="0"/>
              <w:spacing w:after="0" w:line="240" w:lineRule="auto"/>
              <w:ind w:left="-232" w:right="-395"/>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2143013,7</w:t>
            </w:r>
          </w:p>
        </w:tc>
        <w:tc>
          <w:tcPr>
            <w:tcW w:w="1137" w:type="dxa"/>
            <w:tcBorders>
              <w:top w:val="single" w:sz="4" w:space="0" w:color="auto"/>
              <w:left w:val="single" w:sz="4" w:space="0" w:color="auto"/>
              <w:bottom w:val="single" w:sz="4" w:space="0" w:color="auto"/>
              <w:right w:val="single" w:sz="4" w:space="0" w:color="auto"/>
            </w:tcBorders>
          </w:tcPr>
          <w:p w14:paraId="1AF6DDB4"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2030</w:t>
            </w:r>
          </w:p>
        </w:tc>
      </w:tr>
      <w:tr w:rsidR="00F43679" w:rsidRPr="003F1B7F" w14:paraId="69FA7709" w14:textId="77777777" w:rsidTr="00564816">
        <w:tc>
          <w:tcPr>
            <w:tcW w:w="3715" w:type="dxa"/>
            <w:tcBorders>
              <w:top w:val="single" w:sz="4" w:space="0" w:color="auto"/>
              <w:bottom w:val="single" w:sz="4" w:space="0" w:color="auto"/>
              <w:right w:val="single" w:sz="4" w:space="0" w:color="auto"/>
            </w:tcBorders>
          </w:tcPr>
          <w:p w14:paraId="2CC2CFD2" w14:textId="77777777" w:rsidR="00F43679" w:rsidRPr="00AB6E70" w:rsidRDefault="00F43679" w:rsidP="0056481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B6E70">
              <w:rPr>
                <w:rFonts w:ascii="Times New Roman" w:eastAsia="Times New Roman" w:hAnsi="Times New Roman" w:cs="Times New Roman"/>
                <w:b/>
                <w:i/>
                <w:sz w:val="24"/>
                <w:szCs w:val="24"/>
                <w:lang w:eastAsia="ru-RU"/>
              </w:rPr>
              <w:t>Направление 1</w:t>
            </w:r>
          </w:p>
          <w:p w14:paraId="48AB7BD6"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616E">
              <w:rPr>
                <w:rFonts w:ascii="Times New Roman" w:eastAsia="Times New Roman" w:hAnsi="Times New Roman" w:cs="Times New Roman"/>
                <w:sz w:val="24"/>
                <w:szCs w:val="24"/>
                <w:lang w:eastAsia="ru-RU"/>
              </w:rPr>
              <w:t xml:space="preserve">(Комплекс процессных мероприятий 1) </w:t>
            </w:r>
          </w:p>
          <w:p w14:paraId="75BAA4B2"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0C6C">
              <w:rPr>
                <w:rFonts w:ascii="Times New Roman" w:eastAsia="Times New Roman" w:hAnsi="Times New Roman" w:cs="Times New Roman"/>
                <w:sz w:val="24"/>
                <w:szCs w:val="24"/>
                <w:lang w:eastAsia="ru-RU"/>
              </w:rPr>
              <w:t>Содержание и озеленение территорий города Обнинска</w:t>
            </w:r>
          </w:p>
          <w:p w14:paraId="144D2658" w14:textId="77777777" w:rsidR="00F43679" w:rsidRPr="00F0616E"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EC4C42D" w14:textId="77777777" w:rsidR="00F43679" w:rsidRDefault="00F43679" w:rsidP="00564816">
            <w:pPr>
              <w:jc w:val="center"/>
            </w:pPr>
            <w:r w:rsidRPr="006D66BB">
              <w:rPr>
                <w:rFonts w:ascii="Times New Roman" w:eastAsia="Times New Roman" w:hAnsi="Times New Roman" w:cs="Times New Roman"/>
                <w:sz w:val="24"/>
                <w:szCs w:val="24"/>
                <w:lang w:eastAsia="ru-RU"/>
              </w:rPr>
              <w:t>тыс.руб.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6D3C2"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416720C"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119087,2</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C221584"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124335,7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A05D04"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129945,7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D1D4A3B"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129945,7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B582DE"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129945,7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96A326C"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129945,7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A1D46C7"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763205,2</w:t>
            </w:r>
          </w:p>
        </w:tc>
        <w:tc>
          <w:tcPr>
            <w:tcW w:w="1137" w:type="dxa"/>
            <w:tcBorders>
              <w:top w:val="single" w:sz="4" w:space="0" w:color="auto"/>
              <w:left w:val="single" w:sz="4" w:space="0" w:color="auto"/>
              <w:bottom w:val="single" w:sz="4" w:space="0" w:color="auto"/>
              <w:right w:val="single" w:sz="4" w:space="0" w:color="auto"/>
            </w:tcBorders>
          </w:tcPr>
          <w:p w14:paraId="30312F9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2030</w:t>
            </w:r>
          </w:p>
        </w:tc>
      </w:tr>
      <w:tr w:rsidR="00F43679" w:rsidRPr="00F0616E" w14:paraId="740A8D6E" w14:textId="77777777" w:rsidTr="00564816">
        <w:tc>
          <w:tcPr>
            <w:tcW w:w="3715" w:type="dxa"/>
            <w:tcBorders>
              <w:top w:val="single" w:sz="4" w:space="0" w:color="auto"/>
              <w:bottom w:val="single" w:sz="4" w:space="0" w:color="auto"/>
              <w:right w:val="single" w:sz="4" w:space="0" w:color="auto"/>
            </w:tcBorders>
          </w:tcPr>
          <w:p w14:paraId="48B5784C"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F1B7F">
              <w:rPr>
                <w:rFonts w:ascii="Times New Roman" w:eastAsia="Times New Roman" w:hAnsi="Times New Roman" w:cs="Times New Roman"/>
                <w:b/>
                <w:i/>
                <w:color w:val="000000" w:themeColor="text1"/>
                <w:sz w:val="24"/>
                <w:szCs w:val="24"/>
                <w:lang w:eastAsia="ru-RU"/>
              </w:rPr>
              <w:t>Направление 2</w:t>
            </w:r>
          </w:p>
          <w:p w14:paraId="74D4E841"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 xml:space="preserve">(Комплекс процессных мероприятий 2) </w:t>
            </w:r>
          </w:p>
          <w:p w14:paraId="26DEEDFE"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 xml:space="preserve">Содержание и развитие </w:t>
            </w:r>
            <w:r w:rsidRPr="003F1B7F">
              <w:rPr>
                <w:rFonts w:ascii="Times New Roman" w:eastAsia="Times New Roman" w:hAnsi="Times New Roman" w:cs="Times New Roman"/>
                <w:color w:val="000000" w:themeColor="text1"/>
                <w:sz w:val="24"/>
                <w:szCs w:val="24"/>
                <w:lang w:eastAsia="ru-RU"/>
              </w:rPr>
              <w:lastRenderedPageBreak/>
              <w:t>наружного освещения территории города Обнинска</w:t>
            </w:r>
          </w:p>
          <w:p w14:paraId="515CDDCC"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2B5C19C"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sz w:val="24"/>
                <w:szCs w:val="24"/>
                <w:lang w:eastAsia="ru-RU"/>
              </w:rPr>
              <w:lastRenderedPageBreak/>
              <w:t>тыс.руб.</w:t>
            </w:r>
          </w:p>
        </w:tc>
        <w:tc>
          <w:tcPr>
            <w:tcW w:w="1134" w:type="dxa"/>
            <w:tcBorders>
              <w:top w:val="single" w:sz="4" w:space="0" w:color="auto"/>
              <w:left w:val="single" w:sz="4" w:space="0" w:color="auto"/>
              <w:bottom w:val="single" w:sz="4" w:space="0" w:color="auto"/>
              <w:right w:val="single" w:sz="4" w:space="0" w:color="auto"/>
            </w:tcBorders>
          </w:tcPr>
          <w:p w14:paraId="41D16A18"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9DFEE44"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60000,0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EC46E7C"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61000,0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0CF6557"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62000,0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F6F695B"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62000,0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029D572"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62000,0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FEE6D54"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62000,0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8E4ED2E"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369000,0</w:t>
            </w:r>
          </w:p>
        </w:tc>
        <w:tc>
          <w:tcPr>
            <w:tcW w:w="1137" w:type="dxa"/>
            <w:tcBorders>
              <w:top w:val="single" w:sz="4" w:space="0" w:color="auto"/>
              <w:left w:val="single" w:sz="4" w:space="0" w:color="auto"/>
              <w:bottom w:val="single" w:sz="4" w:space="0" w:color="auto"/>
              <w:right w:val="single" w:sz="4" w:space="0" w:color="auto"/>
            </w:tcBorders>
          </w:tcPr>
          <w:p w14:paraId="116BEA5C"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07DC">
              <w:rPr>
                <w:rFonts w:ascii="Times New Roman" w:eastAsia="Times New Roman" w:hAnsi="Times New Roman" w:cs="Times New Roman"/>
                <w:sz w:val="24"/>
                <w:szCs w:val="24"/>
                <w:lang w:eastAsia="ru-RU"/>
              </w:rPr>
              <w:t>2030</w:t>
            </w:r>
          </w:p>
        </w:tc>
      </w:tr>
      <w:tr w:rsidR="00F43679" w:rsidRPr="00F0616E" w14:paraId="378B2303" w14:textId="77777777" w:rsidTr="00564816">
        <w:tc>
          <w:tcPr>
            <w:tcW w:w="3715" w:type="dxa"/>
            <w:tcBorders>
              <w:top w:val="single" w:sz="4" w:space="0" w:color="auto"/>
              <w:bottom w:val="single" w:sz="4" w:space="0" w:color="auto"/>
              <w:right w:val="single" w:sz="4" w:space="0" w:color="auto"/>
            </w:tcBorders>
            <w:shd w:val="clear" w:color="auto" w:fill="FFFFFF" w:themeFill="background1"/>
          </w:tcPr>
          <w:p w14:paraId="53E0B623"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F1B7F">
              <w:rPr>
                <w:rFonts w:ascii="Times New Roman" w:eastAsia="Times New Roman" w:hAnsi="Times New Roman" w:cs="Times New Roman"/>
                <w:b/>
                <w:i/>
                <w:color w:val="000000" w:themeColor="text1"/>
                <w:sz w:val="24"/>
                <w:szCs w:val="24"/>
                <w:lang w:eastAsia="ru-RU"/>
              </w:rPr>
              <w:t>Направление 3</w:t>
            </w:r>
          </w:p>
          <w:p w14:paraId="6EB83C3F"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 xml:space="preserve">(Комплекс процессных мероприятий 3) </w:t>
            </w:r>
          </w:p>
          <w:p w14:paraId="2CEC2D6E"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Развитие парков, парковых зон и скверов города Обнинска</w:t>
            </w:r>
          </w:p>
          <w:p w14:paraId="7B97A834"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1CCB87"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sz w:val="24"/>
                <w:szCs w:val="24"/>
                <w:lang w:eastAsia="ru-RU"/>
              </w:rPr>
              <w:t>тыс.руб.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FB8BE9A"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D74FB8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54100,0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E14A6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55140,0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CEEF56E"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57510,0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64A4B69"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57510,0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B3BDBCD"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57510,0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26C2D73"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57510,0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1876C9"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339280,0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14:paraId="1491C6FA"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07DC">
              <w:rPr>
                <w:rFonts w:ascii="Times New Roman" w:eastAsia="Times New Roman" w:hAnsi="Times New Roman" w:cs="Times New Roman"/>
                <w:sz w:val="24"/>
                <w:szCs w:val="24"/>
                <w:lang w:eastAsia="ru-RU"/>
              </w:rPr>
              <w:t>2030</w:t>
            </w:r>
          </w:p>
        </w:tc>
      </w:tr>
      <w:tr w:rsidR="00F43679" w:rsidRPr="00F0616E" w14:paraId="75AE82CA" w14:textId="77777777" w:rsidTr="00564816">
        <w:trPr>
          <w:trHeight w:val="607"/>
        </w:trPr>
        <w:tc>
          <w:tcPr>
            <w:tcW w:w="3715" w:type="dxa"/>
            <w:tcBorders>
              <w:top w:val="single" w:sz="4" w:space="0" w:color="auto"/>
              <w:bottom w:val="single" w:sz="4" w:space="0" w:color="auto"/>
              <w:right w:val="single" w:sz="4" w:space="0" w:color="auto"/>
            </w:tcBorders>
            <w:shd w:val="clear" w:color="auto" w:fill="auto"/>
          </w:tcPr>
          <w:p w14:paraId="6FCAFAC9"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F1B7F">
              <w:rPr>
                <w:rFonts w:ascii="Times New Roman" w:eastAsia="Times New Roman" w:hAnsi="Times New Roman" w:cs="Times New Roman"/>
                <w:b/>
                <w:i/>
                <w:color w:val="000000" w:themeColor="text1"/>
                <w:sz w:val="24"/>
                <w:szCs w:val="24"/>
                <w:lang w:eastAsia="ru-RU"/>
              </w:rPr>
              <w:t>Направление 4</w:t>
            </w:r>
          </w:p>
          <w:p w14:paraId="5903E2E9" w14:textId="77777777" w:rsidR="00F43679" w:rsidRPr="003F1B7F" w:rsidRDefault="00F43679" w:rsidP="00564816">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shd w:val="clear" w:color="auto" w:fill="FFFFFF" w:themeFill="background1"/>
                <w:lang w:eastAsia="ru-RU"/>
              </w:rPr>
              <w:t>(Комплекс процессных</w:t>
            </w:r>
            <w:r w:rsidRPr="003F1B7F">
              <w:rPr>
                <w:rFonts w:ascii="Times New Roman" w:eastAsia="Times New Roman" w:hAnsi="Times New Roman" w:cs="Times New Roman"/>
                <w:color w:val="000000" w:themeColor="text1"/>
                <w:sz w:val="24"/>
                <w:szCs w:val="24"/>
                <w:lang w:eastAsia="ru-RU"/>
              </w:rPr>
              <w:t xml:space="preserve"> мероприятий 4) </w:t>
            </w:r>
          </w:p>
          <w:p w14:paraId="0524E216"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Организация похоронного дела</w:t>
            </w:r>
          </w:p>
          <w:p w14:paraId="73020682"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C0A2FD"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тыс.руб.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C397DD5" w14:textId="77777777" w:rsidR="00F43679" w:rsidRPr="003F1B7F" w:rsidRDefault="00F43679" w:rsidP="00564816">
            <w:pPr>
              <w:widowControl w:val="0"/>
              <w:autoSpaceDE w:val="0"/>
              <w:autoSpaceDN w:val="0"/>
              <w:adjustRightInd w:val="0"/>
              <w:spacing w:after="0" w:line="240" w:lineRule="auto"/>
              <w:ind w:left="-64" w:right="-95"/>
              <w:jc w:val="center"/>
              <w:rPr>
                <w:rFonts w:ascii="Times New Roman" w:eastAsia="Times New Roman" w:hAnsi="Times New Roman" w:cs="Times New Roman"/>
                <w:i/>
                <w:color w:val="000000" w:themeColor="text1"/>
                <w:sz w:val="18"/>
                <w:szCs w:val="18"/>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49D1785"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lang w:eastAsia="ru-RU"/>
              </w:rPr>
              <w:t>100320,0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9BF333"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104728,0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ECDD9F9"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lang w:eastAsia="ru-RU"/>
              </w:rPr>
              <w:t>109120,0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A2FF541"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109120,0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CE0A99C"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109120,0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D7AE32"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109120,0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A429CFD"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641528,0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14:paraId="488D742B"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07DC">
              <w:rPr>
                <w:rFonts w:ascii="Times New Roman" w:eastAsia="Times New Roman" w:hAnsi="Times New Roman" w:cs="Times New Roman"/>
                <w:sz w:val="24"/>
                <w:szCs w:val="24"/>
                <w:lang w:eastAsia="ru-RU"/>
              </w:rPr>
              <w:t>2030</w:t>
            </w:r>
          </w:p>
        </w:tc>
      </w:tr>
      <w:tr w:rsidR="00F43679" w:rsidRPr="00F0616E" w14:paraId="6CB6E624" w14:textId="77777777" w:rsidTr="00564816">
        <w:trPr>
          <w:trHeight w:val="607"/>
        </w:trPr>
        <w:tc>
          <w:tcPr>
            <w:tcW w:w="3715" w:type="dxa"/>
            <w:tcBorders>
              <w:top w:val="single" w:sz="4" w:space="0" w:color="auto"/>
              <w:bottom w:val="single" w:sz="4" w:space="0" w:color="auto"/>
              <w:right w:val="single" w:sz="4" w:space="0" w:color="auto"/>
            </w:tcBorders>
            <w:shd w:val="clear" w:color="auto" w:fill="FFFFFF" w:themeFill="background1"/>
          </w:tcPr>
          <w:p w14:paraId="42DC722C"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b/>
                <w:i/>
                <w:color w:val="000000" w:themeColor="text1"/>
                <w:sz w:val="24"/>
                <w:szCs w:val="24"/>
                <w:lang w:eastAsia="ru-RU"/>
              </w:rPr>
            </w:pPr>
            <w:r w:rsidRPr="003F1B7F">
              <w:rPr>
                <w:rFonts w:ascii="Times New Roman" w:eastAsia="Times New Roman" w:hAnsi="Times New Roman" w:cs="Times New Roman"/>
                <w:b/>
                <w:i/>
                <w:color w:val="000000" w:themeColor="text1"/>
                <w:sz w:val="24"/>
                <w:szCs w:val="24"/>
                <w:lang w:eastAsia="ru-RU"/>
              </w:rPr>
              <w:t>Направление 5</w:t>
            </w:r>
          </w:p>
          <w:p w14:paraId="1E14E651"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 xml:space="preserve">(Комплекс процессных мероприятий 5) </w:t>
            </w:r>
          </w:p>
          <w:p w14:paraId="22D46D38"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1B7F">
              <w:rPr>
                <w:rFonts w:ascii="Times New Roman" w:eastAsia="Times New Roman" w:hAnsi="Times New Roman" w:cs="Times New Roman"/>
                <w:color w:val="000000" w:themeColor="text1"/>
                <w:sz w:val="24"/>
                <w:szCs w:val="24"/>
                <w:lang w:eastAsia="ru-RU"/>
              </w:rPr>
              <w:t>Реализация инициативных проектов в сфере благоустройства</w:t>
            </w:r>
          </w:p>
          <w:p w14:paraId="4A6ED53C" w14:textId="77777777" w:rsidR="00F43679" w:rsidRPr="003F1B7F"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73B1C" w14:textId="77777777" w:rsidR="00F43679" w:rsidRPr="003F1B7F" w:rsidRDefault="00F43679" w:rsidP="00564816">
            <w:pPr>
              <w:jc w:val="center"/>
              <w:rPr>
                <w:color w:val="000000" w:themeColor="text1"/>
              </w:rPr>
            </w:pPr>
            <w:r w:rsidRPr="003F1B7F">
              <w:rPr>
                <w:rFonts w:ascii="Times New Roman" w:eastAsia="Times New Roman" w:hAnsi="Times New Roman" w:cs="Times New Roman"/>
                <w:color w:val="000000" w:themeColor="text1"/>
                <w:sz w:val="24"/>
                <w:szCs w:val="24"/>
                <w:lang w:eastAsia="ru-RU"/>
              </w:rPr>
              <w:t>тыс.руб.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FA3729E"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C71024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5000,0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670057A"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5000,0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28EE3F4"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5000,0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ECBB7D2"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5000,0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857C544"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5000,0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A37813E"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5000,0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E660290" w14:textId="77777777" w:rsidR="00F43679" w:rsidRPr="003F1B7F"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3F1B7F">
              <w:rPr>
                <w:rFonts w:ascii="Times New Roman" w:eastAsia="Times New Roman" w:hAnsi="Times New Roman" w:cs="Times New Roman"/>
                <w:color w:val="000000" w:themeColor="text1"/>
                <w:lang w:eastAsia="ru-RU"/>
              </w:rPr>
              <w:t>30000,0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D1C63" w14:textId="77777777" w:rsidR="00F43679" w:rsidRPr="00F0616E"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07DC">
              <w:rPr>
                <w:rFonts w:ascii="Times New Roman" w:eastAsia="Times New Roman" w:hAnsi="Times New Roman" w:cs="Times New Roman"/>
                <w:sz w:val="24"/>
                <w:szCs w:val="24"/>
                <w:lang w:eastAsia="ru-RU"/>
              </w:rPr>
              <w:t>2030</w:t>
            </w:r>
          </w:p>
        </w:tc>
      </w:tr>
    </w:tbl>
    <w:p w14:paraId="3FA7EDA9" w14:textId="77777777" w:rsidR="00F43679" w:rsidRPr="00F0616E" w:rsidRDefault="00F43679" w:rsidP="00F43679">
      <w:pPr>
        <w:spacing w:after="0" w:line="240" w:lineRule="auto"/>
        <w:jc w:val="both"/>
        <w:rPr>
          <w:rFonts w:ascii="Times New Roman" w:eastAsia="Times New Roman" w:hAnsi="Times New Roman" w:cs="Times New Roman"/>
          <w:sz w:val="24"/>
          <w:szCs w:val="24"/>
          <w:lang w:eastAsia="ru-RU"/>
        </w:rPr>
        <w:sectPr w:rsidR="00F43679" w:rsidRPr="00F0616E" w:rsidSect="00626F71">
          <w:pgSz w:w="16838" w:h="11906" w:orient="landscape"/>
          <w:pgMar w:top="1134" w:right="536" w:bottom="567" w:left="1134" w:header="709" w:footer="709" w:gutter="0"/>
          <w:pgNumType w:start="10"/>
          <w:cols w:space="708"/>
          <w:docGrid w:linePitch="360"/>
        </w:sectPr>
      </w:pPr>
    </w:p>
    <w:p w14:paraId="28554C88" w14:textId="77777777" w:rsidR="00F43679" w:rsidRDefault="00F43679" w:rsidP="00F43679">
      <w:pPr>
        <w:shd w:val="clear" w:color="auto" w:fill="FFFFFF" w:themeFill="background1"/>
        <w:tabs>
          <w:tab w:val="left" w:pos="10915"/>
        </w:tabs>
        <w:spacing w:after="0" w:line="240" w:lineRule="auto"/>
        <w:ind w:left="10915" w:right="-567"/>
        <w:rPr>
          <w:rFonts w:ascii="Liberation Serif" w:eastAsia="Times New Roman" w:hAnsi="Liberation Serif" w:cs="Times New Roman"/>
          <w:sz w:val="26"/>
          <w:szCs w:val="26"/>
          <w:lang w:eastAsia="ru-RU"/>
        </w:rPr>
      </w:pPr>
    </w:p>
    <w:p w14:paraId="6B65B29A" w14:textId="77777777" w:rsidR="00F43679" w:rsidRPr="00D709DF" w:rsidRDefault="00F43679" w:rsidP="00F43679">
      <w:pPr>
        <w:shd w:val="clear" w:color="auto" w:fill="FFFFFF" w:themeFill="background1"/>
        <w:tabs>
          <w:tab w:val="left" w:pos="10915"/>
        </w:tabs>
        <w:spacing w:after="0" w:line="240" w:lineRule="auto"/>
        <w:ind w:left="10915" w:right="-567"/>
        <w:rPr>
          <w:rFonts w:ascii="Liberation Serif" w:eastAsia="Times New Roman" w:hAnsi="Liberation Serif" w:cs="Times New Roman"/>
          <w:sz w:val="26"/>
          <w:szCs w:val="26"/>
          <w:lang w:eastAsia="ru-RU"/>
        </w:rPr>
      </w:pPr>
      <w:r w:rsidRPr="00D709DF">
        <w:rPr>
          <w:rFonts w:ascii="Liberation Serif" w:eastAsia="Times New Roman" w:hAnsi="Liberation Serif" w:cs="Times New Roman"/>
          <w:sz w:val="26"/>
          <w:szCs w:val="26"/>
          <w:lang w:eastAsia="ru-RU"/>
        </w:rPr>
        <w:t>Приложение № 2</w:t>
      </w:r>
    </w:p>
    <w:p w14:paraId="3781BCCD" w14:textId="77777777" w:rsidR="00F43679" w:rsidRPr="00D709DF" w:rsidRDefault="00F43679" w:rsidP="00F43679">
      <w:pPr>
        <w:shd w:val="clear" w:color="auto" w:fill="FFFFFF" w:themeFill="background1"/>
        <w:tabs>
          <w:tab w:val="left" w:pos="10915"/>
        </w:tabs>
        <w:spacing w:after="0" w:line="240" w:lineRule="auto"/>
        <w:ind w:left="10915" w:right="-567"/>
        <w:rPr>
          <w:rFonts w:ascii="Liberation Serif" w:eastAsia="Times New Roman" w:hAnsi="Liberation Serif" w:cs="Times New Roman"/>
          <w:sz w:val="26"/>
          <w:szCs w:val="26"/>
          <w:lang w:eastAsia="ru-RU"/>
        </w:rPr>
      </w:pPr>
      <w:r w:rsidRPr="00D709DF">
        <w:rPr>
          <w:rFonts w:ascii="Liberation Serif" w:eastAsia="Times New Roman" w:hAnsi="Liberation Serif" w:cs="Times New Roman"/>
          <w:sz w:val="26"/>
          <w:szCs w:val="26"/>
          <w:lang w:eastAsia="ru-RU"/>
        </w:rPr>
        <w:t xml:space="preserve">к муниципальной программе </w:t>
      </w:r>
    </w:p>
    <w:p w14:paraId="0734CBE2" w14:textId="77777777" w:rsidR="00F43679" w:rsidRPr="00D709DF" w:rsidRDefault="00F43679" w:rsidP="00F43679">
      <w:pPr>
        <w:shd w:val="clear" w:color="auto" w:fill="FFFFFF" w:themeFill="background1"/>
        <w:tabs>
          <w:tab w:val="left" w:pos="10915"/>
        </w:tabs>
        <w:spacing w:after="0" w:line="240" w:lineRule="auto"/>
        <w:ind w:left="10915" w:right="-567"/>
        <w:rPr>
          <w:rFonts w:ascii="Liberation Serif" w:eastAsia="Times New Roman" w:hAnsi="Liberation Serif" w:cs="Times New Roman"/>
          <w:sz w:val="26"/>
          <w:szCs w:val="26"/>
          <w:lang w:eastAsia="ru-RU"/>
        </w:rPr>
      </w:pPr>
      <w:r w:rsidRPr="00D709DF">
        <w:rPr>
          <w:rFonts w:ascii="Liberation Serif" w:eastAsia="Times New Roman" w:hAnsi="Liberation Serif" w:cs="Times New Roman"/>
          <w:sz w:val="26"/>
          <w:szCs w:val="26"/>
          <w:lang w:eastAsia="ru-RU"/>
        </w:rPr>
        <w:t xml:space="preserve">муниципального образования </w:t>
      </w:r>
    </w:p>
    <w:p w14:paraId="0F7E548D" w14:textId="77777777" w:rsidR="00F43679" w:rsidRPr="00D709DF" w:rsidRDefault="00F43679" w:rsidP="00F43679">
      <w:pPr>
        <w:shd w:val="clear" w:color="auto" w:fill="FFFFFF" w:themeFill="background1"/>
        <w:tabs>
          <w:tab w:val="left" w:pos="10915"/>
        </w:tabs>
        <w:spacing w:after="0" w:line="240" w:lineRule="auto"/>
        <w:ind w:left="10915" w:right="-567"/>
        <w:rPr>
          <w:rFonts w:ascii="Liberation Serif" w:eastAsia="Times New Roman" w:hAnsi="Liberation Serif" w:cs="Times New Roman"/>
          <w:sz w:val="26"/>
          <w:szCs w:val="26"/>
          <w:lang w:eastAsia="ru-RU"/>
        </w:rPr>
      </w:pPr>
      <w:r w:rsidRPr="00D709DF">
        <w:rPr>
          <w:rFonts w:ascii="Liberation Serif" w:eastAsia="Times New Roman" w:hAnsi="Liberation Serif" w:cs="Times New Roman"/>
          <w:sz w:val="26"/>
          <w:szCs w:val="26"/>
          <w:lang w:eastAsia="ru-RU"/>
        </w:rPr>
        <w:t>«</w:t>
      </w:r>
      <w:r w:rsidRPr="00D709DF">
        <w:rPr>
          <w:rFonts w:ascii="Liberation Serif" w:eastAsia="Times New Roman" w:hAnsi="Liberation Serif" w:cs="Times New Roman"/>
          <w:bCs/>
          <w:sz w:val="26"/>
          <w:szCs w:val="26"/>
          <w:lang w:eastAsia="ru-RU"/>
        </w:rPr>
        <w:t>Город Обнинск</w:t>
      </w:r>
      <w:r w:rsidRPr="00D709DF">
        <w:rPr>
          <w:rFonts w:ascii="Liberation Serif" w:eastAsia="Times New Roman" w:hAnsi="Liberation Serif" w:cs="Times New Roman"/>
          <w:sz w:val="26"/>
          <w:szCs w:val="26"/>
          <w:lang w:eastAsia="ru-RU"/>
        </w:rPr>
        <w:t>» «Благоустройство»</w:t>
      </w:r>
    </w:p>
    <w:p w14:paraId="7C7E6894" w14:textId="77777777" w:rsidR="00F43679"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14:paraId="187F0149" w14:textId="77777777" w:rsidR="00F43679"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14:paraId="5B610963" w14:textId="77777777" w:rsidR="00F43679"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14:paraId="34B1F9D3" w14:textId="77777777" w:rsidR="00F43679"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14:paraId="2AC9EBD8" w14:textId="77777777" w:rsidR="00F43679" w:rsidRPr="00F0616E"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0616E">
        <w:rPr>
          <w:rFonts w:ascii="Times New Roman" w:eastAsia="Times New Roman" w:hAnsi="Times New Roman" w:cs="Times New Roman"/>
          <w:b/>
          <w:bCs/>
          <w:color w:val="26282F"/>
          <w:sz w:val="26"/>
          <w:szCs w:val="26"/>
          <w:lang w:eastAsia="ru-RU"/>
        </w:rPr>
        <w:t>Детализированный перечень</w:t>
      </w:r>
    </w:p>
    <w:p w14:paraId="1F698F4B" w14:textId="77777777" w:rsidR="00F43679"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r w:rsidRPr="00F0616E">
        <w:rPr>
          <w:rFonts w:ascii="Times New Roman" w:eastAsia="Times New Roman" w:hAnsi="Times New Roman" w:cs="Times New Roman"/>
          <w:b/>
          <w:bCs/>
          <w:color w:val="26282F"/>
          <w:sz w:val="26"/>
          <w:szCs w:val="26"/>
          <w:lang w:eastAsia="ru-RU"/>
        </w:rPr>
        <w:t xml:space="preserve">мероприятий муниципальной программы муниципального образования </w:t>
      </w:r>
    </w:p>
    <w:p w14:paraId="2FAAF136" w14:textId="77777777" w:rsidR="00F43679" w:rsidRPr="00F0616E"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color w:val="26282F"/>
          <w:sz w:val="26"/>
          <w:szCs w:val="26"/>
          <w:lang w:eastAsia="ru-RU"/>
        </w:rPr>
        <w:t>«</w:t>
      </w:r>
      <w:r w:rsidRPr="00F0616E">
        <w:rPr>
          <w:rFonts w:ascii="Times New Roman" w:eastAsia="Times New Roman" w:hAnsi="Times New Roman" w:cs="Times New Roman"/>
          <w:b/>
          <w:bCs/>
          <w:color w:val="26282F"/>
          <w:sz w:val="26"/>
          <w:szCs w:val="26"/>
          <w:lang w:eastAsia="ru-RU"/>
        </w:rPr>
        <w:t>Город Обнинск</w:t>
      </w:r>
      <w:r>
        <w:rPr>
          <w:rFonts w:ascii="Times New Roman" w:eastAsia="Times New Roman" w:hAnsi="Times New Roman" w:cs="Times New Roman"/>
          <w:b/>
          <w:bCs/>
          <w:color w:val="26282F"/>
          <w:sz w:val="26"/>
          <w:szCs w:val="26"/>
          <w:lang w:eastAsia="ru-RU"/>
        </w:rPr>
        <w:t>»</w:t>
      </w:r>
      <w:r w:rsidRPr="00F0616E">
        <w:rPr>
          <w:rFonts w:ascii="Times New Roman" w:eastAsia="Times New Roman" w:hAnsi="Times New Roman" w:cs="Times New Roman"/>
          <w:b/>
          <w:bCs/>
          <w:color w:val="26282F"/>
          <w:sz w:val="26"/>
          <w:szCs w:val="26"/>
          <w:lang w:eastAsia="ru-RU"/>
        </w:rPr>
        <w:t xml:space="preserve"> </w:t>
      </w:r>
      <w:r>
        <w:rPr>
          <w:rFonts w:ascii="Times New Roman" w:eastAsia="Times New Roman" w:hAnsi="Times New Roman" w:cs="Times New Roman"/>
          <w:b/>
          <w:bCs/>
          <w:color w:val="26282F"/>
          <w:sz w:val="26"/>
          <w:szCs w:val="26"/>
          <w:lang w:eastAsia="ru-RU"/>
        </w:rPr>
        <w:t>«Благоустройство»</w:t>
      </w:r>
    </w:p>
    <w:p w14:paraId="4BF46A9A" w14:textId="77777777" w:rsidR="00F43679"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r w:rsidRPr="00F0616E">
        <w:rPr>
          <w:rFonts w:ascii="Times New Roman" w:eastAsia="Times New Roman" w:hAnsi="Times New Roman" w:cs="Times New Roman"/>
          <w:b/>
          <w:bCs/>
          <w:color w:val="26282F"/>
          <w:sz w:val="26"/>
          <w:szCs w:val="26"/>
          <w:lang w:eastAsia="ru-RU"/>
        </w:rPr>
        <w:t xml:space="preserve">на </w:t>
      </w:r>
      <w:r>
        <w:rPr>
          <w:rFonts w:ascii="Times New Roman" w:eastAsia="Times New Roman" w:hAnsi="Times New Roman" w:cs="Times New Roman"/>
          <w:b/>
          <w:bCs/>
          <w:color w:val="26282F"/>
          <w:sz w:val="26"/>
          <w:szCs w:val="26"/>
          <w:lang w:eastAsia="ru-RU"/>
        </w:rPr>
        <w:t>2025</w:t>
      </w:r>
      <w:r w:rsidRPr="00F0616E">
        <w:rPr>
          <w:rFonts w:ascii="Times New Roman" w:eastAsia="Times New Roman" w:hAnsi="Times New Roman" w:cs="Times New Roman"/>
          <w:b/>
          <w:bCs/>
          <w:color w:val="26282F"/>
          <w:sz w:val="26"/>
          <w:szCs w:val="26"/>
          <w:lang w:eastAsia="ru-RU"/>
        </w:rPr>
        <w:t xml:space="preserve"> год</w:t>
      </w:r>
    </w:p>
    <w:p w14:paraId="7AAA6272" w14:textId="77777777" w:rsidR="00F43679" w:rsidRPr="007D740F" w:rsidRDefault="00F43679" w:rsidP="00F43679">
      <w:pPr>
        <w:widowControl w:val="0"/>
        <w:autoSpaceDE w:val="0"/>
        <w:autoSpaceDN w:val="0"/>
        <w:adjustRightInd w:val="0"/>
        <w:spacing w:after="0" w:line="240" w:lineRule="auto"/>
        <w:jc w:val="right"/>
        <w:rPr>
          <w:rFonts w:ascii="Times New Roman" w:eastAsia="Times New Roman" w:hAnsi="Times New Roman" w:cs="Times New Roman"/>
          <w:bCs/>
          <w:i/>
          <w:color w:val="FF0000"/>
          <w:sz w:val="26"/>
          <w:szCs w:val="26"/>
          <w:lang w:eastAsia="ru-RU"/>
        </w:rPr>
      </w:pPr>
    </w:p>
    <w:tbl>
      <w:tblPr>
        <w:tblW w:w="14884"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1701"/>
        <w:gridCol w:w="1418"/>
        <w:gridCol w:w="1417"/>
        <w:gridCol w:w="1418"/>
        <w:gridCol w:w="1701"/>
        <w:gridCol w:w="1842"/>
        <w:gridCol w:w="1985"/>
      </w:tblGrid>
      <w:tr w:rsidR="00F43679" w:rsidRPr="00954D27" w14:paraId="4F96F7A8" w14:textId="77777777" w:rsidTr="00564816">
        <w:trPr>
          <w:tblHeader/>
        </w:trPr>
        <w:tc>
          <w:tcPr>
            <w:tcW w:w="3402" w:type="dxa"/>
            <w:vMerge w:val="restart"/>
            <w:tcBorders>
              <w:top w:val="single" w:sz="4" w:space="0" w:color="auto"/>
              <w:bottom w:val="single" w:sz="4" w:space="0" w:color="auto"/>
              <w:right w:val="single" w:sz="4" w:space="0" w:color="auto"/>
            </w:tcBorders>
          </w:tcPr>
          <w:p w14:paraId="758F9AB5"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12F1628"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671AE83" w14:textId="77777777" w:rsidR="00F43679" w:rsidRPr="00954D27" w:rsidRDefault="00F43679" w:rsidP="00564816">
            <w:pPr>
              <w:widowControl w:val="0"/>
              <w:autoSpaceDE w:val="0"/>
              <w:autoSpaceDN w:val="0"/>
              <w:adjustRightInd w:val="0"/>
              <w:spacing w:after="0" w:line="240" w:lineRule="auto"/>
              <w:ind w:left="-94" w:right="-134" w:firstLine="94"/>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Весовое значение</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24090FB" w14:textId="77777777" w:rsidR="00F43679" w:rsidRPr="00954D27" w:rsidRDefault="00F43679" w:rsidP="00564816">
            <w:pPr>
              <w:widowControl w:val="0"/>
              <w:autoSpaceDE w:val="0"/>
              <w:autoSpaceDN w:val="0"/>
              <w:adjustRightInd w:val="0"/>
              <w:spacing w:after="0" w:line="240" w:lineRule="auto"/>
              <w:ind w:right="-148"/>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Целевое значение</w:t>
            </w:r>
          </w:p>
        </w:tc>
        <w:tc>
          <w:tcPr>
            <w:tcW w:w="6946" w:type="dxa"/>
            <w:gridSpan w:val="4"/>
            <w:tcBorders>
              <w:top w:val="single" w:sz="4" w:space="0" w:color="auto"/>
              <w:left w:val="single" w:sz="4" w:space="0" w:color="auto"/>
              <w:bottom w:val="single" w:sz="4" w:space="0" w:color="auto"/>
            </w:tcBorders>
            <w:vAlign w:val="center"/>
          </w:tcPr>
          <w:p w14:paraId="3206F2A2"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Объем финансирования Программы по уровням бюджета</w:t>
            </w:r>
          </w:p>
        </w:tc>
      </w:tr>
      <w:tr w:rsidR="00F43679" w:rsidRPr="00954D27" w14:paraId="26F20DCD" w14:textId="77777777" w:rsidTr="00564816">
        <w:trPr>
          <w:tblHeader/>
        </w:trPr>
        <w:tc>
          <w:tcPr>
            <w:tcW w:w="3402" w:type="dxa"/>
            <w:vMerge/>
            <w:tcBorders>
              <w:top w:val="single" w:sz="4" w:space="0" w:color="auto"/>
              <w:bottom w:val="single" w:sz="4" w:space="0" w:color="auto"/>
              <w:right w:val="single" w:sz="4" w:space="0" w:color="auto"/>
            </w:tcBorders>
          </w:tcPr>
          <w:p w14:paraId="6DA7DAD2" w14:textId="77777777" w:rsidR="00F43679" w:rsidRPr="00954D27" w:rsidRDefault="00F43679" w:rsidP="005648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B828E9E"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AA625A1"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2FE705A"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center"/>
          </w:tcPr>
          <w:p w14:paraId="4628DE86"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всего,</w:t>
            </w:r>
          </w:p>
          <w:p w14:paraId="28ED8C81"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в т.ч.</w:t>
            </w:r>
          </w:p>
        </w:tc>
        <w:tc>
          <w:tcPr>
            <w:tcW w:w="1701" w:type="dxa"/>
            <w:tcBorders>
              <w:top w:val="nil"/>
              <w:left w:val="nil"/>
              <w:bottom w:val="single" w:sz="4" w:space="0" w:color="auto"/>
              <w:right w:val="single" w:sz="4" w:space="0" w:color="auto"/>
            </w:tcBorders>
            <w:vAlign w:val="center"/>
          </w:tcPr>
          <w:p w14:paraId="3C33F1D4"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федеральный бюджет</w:t>
            </w:r>
          </w:p>
        </w:tc>
        <w:tc>
          <w:tcPr>
            <w:tcW w:w="1842" w:type="dxa"/>
            <w:tcBorders>
              <w:top w:val="nil"/>
              <w:left w:val="nil"/>
              <w:bottom w:val="single" w:sz="4" w:space="0" w:color="auto"/>
              <w:right w:val="single" w:sz="4" w:space="0" w:color="auto"/>
            </w:tcBorders>
            <w:vAlign w:val="center"/>
          </w:tcPr>
          <w:p w14:paraId="2FD11800" w14:textId="77777777" w:rsidR="00F43679" w:rsidRPr="00954D27" w:rsidRDefault="00F43679" w:rsidP="00564816">
            <w:pPr>
              <w:widowControl w:val="0"/>
              <w:autoSpaceDE w:val="0"/>
              <w:autoSpaceDN w:val="0"/>
              <w:adjustRightInd w:val="0"/>
              <w:spacing w:after="0" w:line="240" w:lineRule="auto"/>
              <w:ind w:right="-77"/>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областной бюджет</w:t>
            </w:r>
          </w:p>
        </w:tc>
        <w:tc>
          <w:tcPr>
            <w:tcW w:w="1985" w:type="dxa"/>
            <w:tcBorders>
              <w:top w:val="nil"/>
              <w:left w:val="nil"/>
              <w:bottom w:val="single" w:sz="4" w:space="0" w:color="auto"/>
              <w:right w:val="single" w:sz="4" w:space="0" w:color="auto"/>
            </w:tcBorders>
            <w:vAlign w:val="center"/>
          </w:tcPr>
          <w:p w14:paraId="03928481"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бюджет муниципального образования</w:t>
            </w:r>
          </w:p>
        </w:tc>
      </w:tr>
      <w:tr w:rsidR="00F43679" w:rsidRPr="00954D27" w14:paraId="7B244DEC" w14:textId="77777777" w:rsidTr="00564816">
        <w:trPr>
          <w:tblHeader/>
        </w:trPr>
        <w:tc>
          <w:tcPr>
            <w:tcW w:w="3402" w:type="dxa"/>
            <w:tcBorders>
              <w:top w:val="single" w:sz="4" w:space="0" w:color="auto"/>
              <w:bottom w:val="single" w:sz="4" w:space="0" w:color="auto"/>
              <w:right w:val="single" w:sz="4" w:space="0" w:color="auto"/>
            </w:tcBorders>
          </w:tcPr>
          <w:p w14:paraId="2F082925"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14:paraId="671F48B4"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14:paraId="3635208B"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2E57B4"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FE75AC0"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99140BC"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46D1CA1"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00609" w14:textId="77777777" w:rsidR="00F43679" w:rsidRPr="00954D2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4D27">
              <w:rPr>
                <w:rFonts w:ascii="Times New Roman" w:eastAsia="Times New Roman" w:hAnsi="Times New Roman" w:cs="Times New Roman"/>
                <w:sz w:val="24"/>
                <w:szCs w:val="24"/>
                <w:lang w:eastAsia="ru-RU"/>
              </w:rPr>
              <w:t>8</w:t>
            </w:r>
          </w:p>
        </w:tc>
      </w:tr>
      <w:tr w:rsidR="00F43679" w:rsidRPr="00954D27" w14:paraId="6016FF3B" w14:textId="77777777" w:rsidTr="00564816">
        <w:trPr>
          <w:trHeight w:val="308"/>
        </w:trPr>
        <w:tc>
          <w:tcPr>
            <w:tcW w:w="3402" w:type="dxa"/>
            <w:tcBorders>
              <w:top w:val="single" w:sz="4" w:space="0" w:color="auto"/>
              <w:bottom w:val="single" w:sz="4" w:space="0" w:color="auto"/>
              <w:right w:val="single" w:sz="4" w:space="0" w:color="auto"/>
            </w:tcBorders>
            <w:vAlign w:val="center"/>
          </w:tcPr>
          <w:p w14:paraId="3ACE61F4" w14:textId="77777777" w:rsidR="00F43679" w:rsidRPr="001413DB"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413DB">
              <w:rPr>
                <w:rFonts w:ascii="Times New Roman" w:eastAsia="Times New Roman" w:hAnsi="Times New Roman" w:cs="Times New Roman"/>
                <w:b/>
                <w:sz w:val="24"/>
                <w:szCs w:val="24"/>
                <w:lang w:eastAsia="ru-RU"/>
              </w:rPr>
              <w:t>Программа, всего</w:t>
            </w:r>
          </w:p>
        </w:tc>
        <w:tc>
          <w:tcPr>
            <w:tcW w:w="1701" w:type="dxa"/>
            <w:tcBorders>
              <w:top w:val="single" w:sz="4" w:space="0" w:color="auto"/>
              <w:left w:val="single" w:sz="4" w:space="0" w:color="auto"/>
              <w:bottom w:val="single" w:sz="4" w:space="0" w:color="auto"/>
              <w:right w:val="single" w:sz="4" w:space="0" w:color="auto"/>
            </w:tcBorders>
            <w:vAlign w:val="center"/>
          </w:tcPr>
          <w:p w14:paraId="1A909400"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vAlign w:val="center"/>
          </w:tcPr>
          <w:p w14:paraId="378A8CF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4F4FE0"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trike/>
                <w:color w:val="FF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B82448"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hAnsi="Times New Roman" w:cs="Times New Roman"/>
                <w:color w:val="000000" w:themeColor="text1"/>
                <w:sz w:val="24"/>
                <w:szCs w:val="24"/>
              </w:rPr>
              <w:t>338 507</w:t>
            </w:r>
            <w:r w:rsidRPr="00E52A9A">
              <w:rPr>
                <w:rFonts w:ascii="Times New Roman" w:eastAsia="Times New Roman" w:hAnsi="Times New Roman" w:cs="Times New Roman"/>
                <w:color w:val="000000" w:themeColor="text1"/>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54CB2C"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036234"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835,7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1DB2B3F"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hAnsi="Times New Roman" w:cs="Times New Roman"/>
                <w:color w:val="000000" w:themeColor="text1"/>
                <w:sz w:val="24"/>
                <w:szCs w:val="24"/>
              </w:rPr>
              <w:t>337 671,5</w:t>
            </w:r>
          </w:p>
        </w:tc>
      </w:tr>
      <w:tr w:rsidR="00F43679" w:rsidRPr="00954D27" w14:paraId="34E57EE4" w14:textId="77777777" w:rsidTr="00564816">
        <w:tc>
          <w:tcPr>
            <w:tcW w:w="3402" w:type="dxa"/>
            <w:tcBorders>
              <w:top w:val="single" w:sz="4" w:space="0" w:color="auto"/>
              <w:bottom w:val="single" w:sz="4" w:space="0" w:color="auto"/>
              <w:right w:val="single" w:sz="4" w:space="0" w:color="auto"/>
            </w:tcBorders>
          </w:tcPr>
          <w:p w14:paraId="6D4A5120"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D86">
              <w:rPr>
                <w:rFonts w:ascii="Times New Roman" w:eastAsia="Times New Roman" w:hAnsi="Times New Roman" w:cs="Times New Roman"/>
                <w:b/>
                <w:sz w:val="24"/>
                <w:szCs w:val="24"/>
                <w:lang w:eastAsia="ru-RU"/>
              </w:rPr>
              <w:t>Цель Программы</w:t>
            </w:r>
            <w:r w:rsidRPr="00954D27">
              <w:rPr>
                <w:rFonts w:ascii="Times New Roman" w:eastAsia="Times New Roman" w:hAnsi="Times New Roman" w:cs="Times New Roman"/>
                <w:sz w:val="24"/>
                <w:szCs w:val="24"/>
                <w:lang w:eastAsia="ru-RU"/>
              </w:rPr>
              <w:t xml:space="preserve"> </w:t>
            </w:r>
            <w:r w:rsidRPr="00AB6E70">
              <w:rPr>
                <w:rFonts w:ascii="Times New Roman" w:eastAsia="Times New Roman" w:hAnsi="Times New Roman" w:cs="Times New Roman"/>
                <w:sz w:val="24"/>
                <w:szCs w:val="24"/>
                <w:lang w:eastAsia="ru-RU"/>
              </w:rPr>
              <w:t xml:space="preserve">Совершенствование системы комплексного благоустройства, осуществление мероприятий по поддержанию порядка и санитарного состояния на территории города, создание комфортных условий для жизнедеятельности и отдыха </w:t>
            </w:r>
            <w:r>
              <w:rPr>
                <w:rFonts w:ascii="Times New Roman" w:eastAsia="Times New Roman" w:hAnsi="Times New Roman" w:cs="Times New Roman"/>
                <w:sz w:val="24"/>
                <w:szCs w:val="24"/>
                <w:lang w:eastAsia="ru-RU"/>
              </w:rPr>
              <w:t>жителей</w:t>
            </w:r>
          </w:p>
          <w:p w14:paraId="57171888" w14:textId="77777777" w:rsidR="00F43679" w:rsidRPr="00954D27"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C15066E"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tcPr>
          <w:p w14:paraId="3DA4687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47F059" w14:textId="77777777" w:rsidR="00F43679" w:rsidRPr="00C75EF1" w:rsidRDefault="00F43679" w:rsidP="00564816">
            <w:pPr>
              <w:widowControl w:val="0"/>
              <w:autoSpaceDE w:val="0"/>
              <w:autoSpaceDN w:val="0"/>
              <w:adjustRightInd w:val="0"/>
              <w:spacing w:after="0" w:line="240" w:lineRule="auto"/>
              <w:ind w:left="-80" w:right="-137"/>
              <w:jc w:val="center"/>
              <w:rPr>
                <w:rFonts w:ascii="Times New Roman" w:eastAsia="Times New Roman" w:hAnsi="Times New Roman" w:cs="Times New Roman"/>
                <w:color w:val="FF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DDC67BD"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hAnsi="Times New Roman" w:cs="Times New Roman"/>
                <w:color w:val="000000" w:themeColor="text1"/>
                <w:sz w:val="24"/>
                <w:szCs w:val="24"/>
              </w:rPr>
              <w:t>338 507,2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849C99"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785261"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835,7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7FD20F1"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hAnsi="Times New Roman" w:cs="Times New Roman"/>
                <w:color w:val="000000" w:themeColor="text1"/>
                <w:sz w:val="24"/>
                <w:szCs w:val="24"/>
              </w:rPr>
              <w:t>337 671,5</w:t>
            </w:r>
          </w:p>
        </w:tc>
      </w:tr>
      <w:tr w:rsidR="00F43679" w:rsidRPr="00954D27" w14:paraId="120471A7" w14:textId="77777777" w:rsidTr="00564816">
        <w:tc>
          <w:tcPr>
            <w:tcW w:w="3402" w:type="dxa"/>
            <w:tcBorders>
              <w:top w:val="single" w:sz="4" w:space="0" w:color="auto"/>
              <w:bottom w:val="single" w:sz="4" w:space="0" w:color="auto"/>
              <w:right w:val="single" w:sz="4" w:space="0" w:color="auto"/>
            </w:tcBorders>
          </w:tcPr>
          <w:p w14:paraId="6341B34A" w14:textId="77777777" w:rsidR="00F43679" w:rsidRPr="000C723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3DB">
              <w:rPr>
                <w:rFonts w:ascii="Times New Roman" w:eastAsia="Times New Roman" w:hAnsi="Times New Roman" w:cs="Times New Roman"/>
                <w:b/>
                <w:sz w:val="24"/>
                <w:szCs w:val="24"/>
                <w:lang w:eastAsia="ru-RU"/>
              </w:rPr>
              <w:lastRenderedPageBreak/>
              <w:t xml:space="preserve">Показатель Цели </w:t>
            </w:r>
            <w:r w:rsidRPr="000C7233">
              <w:rPr>
                <w:rFonts w:ascii="Times New Roman" w:eastAsia="Times New Roman" w:hAnsi="Times New Roman" w:cs="Times New Roman"/>
                <w:b/>
                <w:sz w:val="24"/>
                <w:szCs w:val="24"/>
                <w:lang w:eastAsia="ru-RU"/>
              </w:rPr>
              <w:t>Программы</w:t>
            </w:r>
            <w:r w:rsidRPr="000C7233">
              <w:rPr>
                <w:rFonts w:ascii="Times New Roman" w:eastAsia="Times New Roman" w:hAnsi="Times New Roman" w:cs="Times New Roman"/>
                <w:sz w:val="24"/>
                <w:szCs w:val="24"/>
                <w:lang w:eastAsia="ru-RU"/>
              </w:rPr>
              <w:t xml:space="preserve"> </w:t>
            </w:r>
          </w:p>
          <w:p w14:paraId="6A87FC24" w14:textId="77777777" w:rsidR="00F43679" w:rsidRPr="001413DB"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4839">
              <w:rPr>
                <w:rFonts w:ascii="Times New Roman" w:eastAsia="Times New Roman" w:hAnsi="Times New Roman" w:cs="Times New Roman"/>
                <w:color w:val="000000" w:themeColor="text1"/>
                <w:sz w:val="24"/>
                <w:szCs w:val="24"/>
                <w:lang w:eastAsia="ru-RU"/>
              </w:rPr>
              <w:t>Общая площадь городских территорий подлежащая комплексному благоустройству и регулярному осуществлению мероприятий по поддержанию порядка и санитарного состояния</w:t>
            </w:r>
          </w:p>
        </w:tc>
        <w:tc>
          <w:tcPr>
            <w:tcW w:w="1701" w:type="dxa"/>
            <w:tcBorders>
              <w:top w:val="single" w:sz="4" w:space="0" w:color="auto"/>
              <w:left w:val="single" w:sz="4" w:space="0" w:color="auto"/>
              <w:bottom w:val="single" w:sz="4" w:space="0" w:color="auto"/>
              <w:right w:val="single" w:sz="4" w:space="0" w:color="auto"/>
            </w:tcBorders>
            <w:vAlign w:val="center"/>
          </w:tcPr>
          <w:p w14:paraId="7DE0DE3F"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36BB09AE"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61FE3">
              <w:rPr>
                <w:rFonts w:ascii="Times New Roman" w:eastAsia="Times New Roman" w:hAnsi="Times New Roman" w:cs="Times New Roman"/>
                <w:color w:val="000000" w:themeColor="text1"/>
                <w:sz w:val="24"/>
                <w:szCs w:val="24"/>
                <w:lang w:eastAsia="ru-RU"/>
              </w:rPr>
              <w:t>тыс. кв.м</w:t>
            </w:r>
          </w:p>
        </w:tc>
        <w:tc>
          <w:tcPr>
            <w:tcW w:w="1418" w:type="dxa"/>
            <w:tcBorders>
              <w:top w:val="single" w:sz="4" w:space="0" w:color="auto"/>
              <w:left w:val="single" w:sz="4" w:space="0" w:color="auto"/>
              <w:bottom w:val="single" w:sz="4" w:space="0" w:color="auto"/>
              <w:right w:val="single" w:sz="4" w:space="0" w:color="auto"/>
            </w:tcBorders>
            <w:vAlign w:val="center"/>
          </w:tcPr>
          <w:p w14:paraId="406F162D"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00B29E82"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5F7792C1"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0945D26E"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61FE3">
              <w:rPr>
                <w:rFonts w:ascii="Times New Roman" w:eastAsia="Times New Roman" w:hAnsi="Times New Roman" w:cs="Times New Roman"/>
                <w:color w:val="000000" w:themeColor="text1"/>
                <w:sz w:val="24"/>
                <w:szCs w:val="24"/>
                <w:lang w:eastAsia="ru-RU"/>
              </w:rPr>
              <w:t>1</w:t>
            </w:r>
          </w:p>
          <w:p w14:paraId="56A67C82"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4C036A0E"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8B54"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74D5F319"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61FE3">
              <w:rPr>
                <w:rFonts w:ascii="Times New Roman" w:eastAsia="Times New Roman" w:hAnsi="Times New Roman" w:cs="Times New Roman"/>
                <w:color w:val="000000" w:themeColor="text1"/>
                <w:sz w:val="24"/>
                <w:szCs w:val="24"/>
                <w:lang w:eastAsia="ru-RU"/>
              </w:rPr>
              <w:t>160,0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DC0143"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2958D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242AA83"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94657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4C302BEB" w14:textId="77777777" w:rsidTr="00564816">
        <w:tc>
          <w:tcPr>
            <w:tcW w:w="14884" w:type="dxa"/>
            <w:gridSpan w:val="8"/>
            <w:tcBorders>
              <w:top w:val="single" w:sz="4" w:space="0" w:color="auto"/>
              <w:bottom w:val="single" w:sz="4" w:space="0" w:color="auto"/>
              <w:right w:val="single" w:sz="4" w:space="0" w:color="auto"/>
            </w:tcBorders>
          </w:tcPr>
          <w:p w14:paraId="4F88BFB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КОМПЛЕКСЫ ПРОЦЕССНЫХ МЕРОПРИЯТИЙ</w:t>
            </w:r>
          </w:p>
        </w:tc>
      </w:tr>
      <w:tr w:rsidR="00F43679" w:rsidRPr="00954D27" w14:paraId="6733952C" w14:textId="77777777" w:rsidTr="00564816">
        <w:tc>
          <w:tcPr>
            <w:tcW w:w="3402" w:type="dxa"/>
            <w:tcBorders>
              <w:top w:val="single" w:sz="4" w:space="0" w:color="auto"/>
              <w:bottom w:val="single" w:sz="4" w:space="0" w:color="auto"/>
              <w:right w:val="single" w:sz="4" w:space="0" w:color="auto"/>
            </w:tcBorders>
            <w:shd w:val="clear" w:color="auto" w:fill="auto"/>
          </w:tcPr>
          <w:p w14:paraId="6F11BF0B" w14:textId="77777777" w:rsidR="00F43679" w:rsidRPr="00661FE3"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61FE3">
              <w:rPr>
                <w:rFonts w:ascii="Times New Roman" w:eastAsia="Times New Roman" w:hAnsi="Times New Roman" w:cs="Times New Roman"/>
                <w:b/>
                <w:sz w:val="24"/>
                <w:szCs w:val="24"/>
                <w:lang w:eastAsia="ru-RU"/>
              </w:rPr>
              <w:t xml:space="preserve">Направление 1 </w:t>
            </w:r>
          </w:p>
          <w:p w14:paraId="16DAFFAF" w14:textId="77777777" w:rsidR="00F43679" w:rsidRPr="00661FE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1FE3">
              <w:rPr>
                <w:rFonts w:ascii="Times New Roman" w:eastAsia="Times New Roman" w:hAnsi="Times New Roman" w:cs="Times New Roman"/>
                <w:sz w:val="24"/>
                <w:szCs w:val="24"/>
                <w:lang w:eastAsia="ru-RU"/>
              </w:rPr>
              <w:t>Содержание и озеленение территорий города Обнинска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8FAB9F" w14:textId="77777777" w:rsidR="00F43679" w:rsidRPr="00C75EF1" w:rsidRDefault="00F43679" w:rsidP="00564816">
            <w:pPr>
              <w:spacing w:after="0" w:line="240" w:lineRule="auto"/>
              <w:jc w:val="center"/>
              <w:rPr>
                <w:rFonts w:ascii="Times New Roman" w:hAnsi="Times New Roman" w:cs="Times New Roman"/>
                <w:sz w:val="24"/>
                <w:szCs w:val="24"/>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4B7E4CE"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DD177D8"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EF7E79"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r w:rsidRPr="00E52A9A">
              <w:rPr>
                <w:rFonts w:ascii="Times New Roman" w:eastAsia="Times New Roman" w:hAnsi="Times New Roman" w:cs="Times New Roman"/>
                <w:color w:val="000000" w:themeColor="text1"/>
                <w:sz w:val="24"/>
                <w:szCs w:val="24"/>
                <w:lang w:eastAsia="ru-RU"/>
              </w:rPr>
              <w:t>119087,2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D3BC1A"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E40A9C"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977E25B" w14:textId="77777777" w:rsidR="00F43679" w:rsidRPr="00E52A9A" w:rsidRDefault="00F43679" w:rsidP="00564816">
            <w:pPr>
              <w:spacing w:after="0" w:line="240" w:lineRule="auto"/>
              <w:jc w:val="center"/>
              <w:rPr>
                <w:rFonts w:ascii="Times New Roman" w:hAnsi="Times New Roman" w:cs="Times New Roman"/>
                <w:color w:val="0070C0"/>
                <w:sz w:val="24"/>
                <w:szCs w:val="24"/>
              </w:rPr>
            </w:pPr>
            <w:r w:rsidRPr="00E52A9A">
              <w:rPr>
                <w:rFonts w:ascii="Times New Roman" w:hAnsi="Times New Roman" w:cs="Times New Roman"/>
                <w:color w:val="000000" w:themeColor="text1"/>
                <w:sz w:val="24"/>
                <w:szCs w:val="24"/>
              </w:rPr>
              <w:t>119087,2</w:t>
            </w:r>
          </w:p>
        </w:tc>
      </w:tr>
      <w:tr w:rsidR="00F43679" w:rsidRPr="00954D27" w14:paraId="25FB821C" w14:textId="77777777" w:rsidTr="00564816">
        <w:tc>
          <w:tcPr>
            <w:tcW w:w="3402" w:type="dxa"/>
            <w:tcBorders>
              <w:top w:val="single" w:sz="4" w:space="0" w:color="auto"/>
              <w:bottom w:val="single" w:sz="4" w:space="0" w:color="auto"/>
              <w:right w:val="single" w:sz="4" w:space="0" w:color="auto"/>
            </w:tcBorders>
            <w:shd w:val="clear" w:color="auto" w:fill="auto"/>
          </w:tcPr>
          <w:p w14:paraId="40EEAA34" w14:textId="77777777" w:rsidR="00F43679" w:rsidRPr="007F2BDF"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F2BDF">
              <w:rPr>
                <w:rFonts w:ascii="Times New Roman" w:eastAsia="Times New Roman" w:hAnsi="Times New Roman" w:cs="Times New Roman"/>
                <w:b/>
                <w:sz w:val="24"/>
                <w:szCs w:val="24"/>
                <w:lang w:eastAsia="ru-RU"/>
              </w:rPr>
              <w:t xml:space="preserve">Показатель 1 Направления 1 </w:t>
            </w:r>
          </w:p>
          <w:p w14:paraId="1F0451FA" w14:textId="77777777" w:rsidR="00F43679" w:rsidRPr="007F2BDF"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7F2BDF">
              <w:rPr>
                <w:rFonts w:ascii="Times New Roman" w:eastAsia="Times New Roman" w:hAnsi="Times New Roman" w:cs="Times New Roman"/>
                <w:sz w:val="24"/>
                <w:szCs w:val="24"/>
                <w:lang w:eastAsia="ru-RU"/>
              </w:rPr>
              <w:t>Площадь мест общего пользования, подлежащая регулярной уборке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9A96F"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тыс. кв. 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75B0FB" w14:textId="77777777" w:rsidR="00F43679" w:rsidRPr="00C75EF1" w:rsidRDefault="00F43679" w:rsidP="00564816">
            <w:pPr>
              <w:spacing w:after="0" w:line="240" w:lineRule="auto"/>
              <w:jc w:val="center"/>
              <w:rPr>
                <w:rFonts w:ascii="Times New Roman" w:hAnsi="Times New Roman" w:cs="Times New Roman"/>
                <w:sz w:val="24"/>
                <w:szCs w:val="24"/>
              </w:rPr>
            </w:pPr>
            <w:r w:rsidRPr="00C75EF1">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138D16" w14:textId="77777777" w:rsidR="00F43679" w:rsidRPr="00C75EF1" w:rsidRDefault="00F43679" w:rsidP="00564816">
            <w:pPr>
              <w:spacing w:after="0" w:line="240" w:lineRule="auto"/>
              <w:jc w:val="center"/>
              <w:rPr>
                <w:rFonts w:ascii="Times New Roman" w:hAnsi="Times New Roman" w:cs="Times New Roman"/>
                <w:sz w:val="24"/>
                <w:szCs w:val="24"/>
              </w:rPr>
            </w:pPr>
            <w:r w:rsidRPr="00C75EF1">
              <w:rPr>
                <w:rFonts w:ascii="Times New Roman" w:hAnsi="Times New Roman" w:cs="Times New Roman"/>
                <w:sz w:val="24"/>
                <w:szCs w:val="24"/>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186127"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53FF0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6C15B8"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8A340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770218FF" w14:textId="77777777" w:rsidTr="00564816">
        <w:tc>
          <w:tcPr>
            <w:tcW w:w="3402" w:type="dxa"/>
            <w:tcBorders>
              <w:top w:val="single" w:sz="4" w:space="0" w:color="auto"/>
              <w:bottom w:val="single" w:sz="4" w:space="0" w:color="auto"/>
              <w:right w:val="single" w:sz="4" w:space="0" w:color="auto"/>
            </w:tcBorders>
            <w:shd w:val="clear" w:color="auto" w:fill="auto"/>
          </w:tcPr>
          <w:p w14:paraId="3CBB262B" w14:textId="77777777" w:rsidR="00F43679" w:rsidRPr="001413DB"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413DB">
              <w:rPr>
                <w:rFonts w:ascii="Times New Roman" w:eastAsia="Times New Roman" w:hAnsi="Times New Roman" w:cs="Times New Roman"/>
                <w:b/>
                <w:sz w:val="24"/>
                <w:szCs w:val="24"/>
                <w:lang w:eastAsia="ru-RU"/>
              </w:rPr>
              <w:t>Показатель 2 Направления 1</w:t>
            </w:r>
          </w:p>
          <w:p w14:paraId="72B409B9" w14:textId="77777777" w:rsidR="00F43679" w:rsidRPr="001413DB"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3DB">
              <w:rPr>
                <w:rFonts w:ascii="Times New Roman" w:eastAsia="Times New Roman" w:hAnsi="Times New Roman" w:cs="Times New Roman"/>
                <w:sz w:val="24"/>
                <w:szCs w:val="24"/>
                <w:lang w:eastAsia="ru-RU"/>
              </w:rPr>
              <w:t>Количество проведенных субботников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E5F0B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34FCB7C" w14:textId="77777777" w:rsidR="00F43679" w:rsidRPr="00C75EF1" w:rsidRDefault="00F43679" w:rsidP="00564816">
            <w:pPr>
              <w:spacing w:after="0" w:line="240" w:lineRule="auto"/>
              <w:jc w:val="center"/>
              <w:rPr>
                <w:rFonts w:ascii="Times New Roman" w:hAnsi="Times New Roman" w:cs="Times New Roman"/>
                <w:sz w:val="24"/>
                <w:szCs w:val="24"/>
              </w:rPr>
            </w:pPr>
            <w:r w:rsidRPr="00C75EF1">
              <w:rPr>
                <w:rFonts w:ascii="Times New Roman"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3E2067" w14:textId="77777777" w:rsidR="00F43679" w:rsidRPr="00C75EF1" w:rsidRDefault="00F43679" w:rsidP="00564816">
            <w:pPr>
              <w:spacing w:after="0" w:line="240" w:lineRule="auto"/>
              <w:jc w:val="center"/>
              <w:rPr>
                <w:rFonts w:ascii="Times New Roman" w:hAnsi="Times New Roman" w:cs="Times New Roman"/>
                <w:sz w:val="24"/>
                <w:szCs w:val="24"/>
              </w:rPr>
            </w:pPr>
            <w:r w:rsidRPr="00C75EF1">
              <w:rPr>
                <w:rFonts w:ascii="Times New Roman" w:hAnsi="Times New Roman" w:cs="Times New Roman"/>
                <w:sz w:val="24"/>
                <w:szCs w:val="24"/>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6DC66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61B6C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AE148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56AB9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5FDC2B68" w14:textId="77777777" w:rsidTr="00564816">
        <w:tc>
          <w:tcPr>
            <w:tcW w:w="3402" w:type="dxa"/>
            <w:tcBorders>
              <w:top w:val="single" w:sz="4" w:space="0" w:color="auto"/>
              <w:left w:val="single" w:sz="4" w:space="0" w:color="auto"/>
              <w:bottom w:val="single" w:sz="4" w:space="0" w:color="auto"/>
              <w:right w:val="single" w:sz="4" w:space="0" w:color="auto"/>
            </w:tcBorders>
          </w:tcPr>
          <w:p w14:paraId="2685EEB1" w14:textId="77777777" w:rsidR="00F43679" w:rsidRPr="001413DB"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1413DB">
              <w:rPr>
                <w:rFonts w:ascii="Times New Roman" w:hAnsi="Times New Roman" w:cs="Times New Roman"/>
                <w:b/>
                <w:sz w:val="24"/>
                <w:szCs w:val="24"/>
              </w:rPr>
              <w:t>Показатель 3 Направления 1</w:t>
            </w:r>
          </w:p>
          <w:p w14:paraId="7B22C01C" w14:textId="77777777" w:rsidR="00F43679" w:rsidRPr="001413DB"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413DB">
              <w:rPr>
                <w:rFonts w:ascii="Times New Roman" w:hAnsi="Times New Roman" w:cs="Times New Roman"/>
                <w:sz w:val="24"/>
                <w:szCs w:val="24"/>
              </w:rPr>
              <w:t>Количество животных без владельцев отловленных на территории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30DAC5"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гол.</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045A74A"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2F6EC3"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48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B92779"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2C37B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62D48E"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811A56"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25478027" w14:textId="77777777" w:rsidTr="00564816">
        <w:tc>
          <w:tcPr>
            <w:tcW w:w="3402" w:type="dxa"/>
            <w:tcBorders>
              <w:top w:val="single" w:sz="4" w:space="0" w:color="auto"/>
              <w:left w:val="single" w:sz="4" w:space="0" w:color="auto"/>
              <w:bottom w:val="single" w:sz="4" w:space="0" w:color="auto"/>
              <w:right w:val="single" w:sz="4" w:space="0" w:color="auto"/>
            </w:tcBorders>
          </w:tcPr>
          <w:p w14:paraId="1C7A30A4" w14:textId="77777777" w:rsidR="00F43679" w:rsidRPr="001413DB"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1413DB">
              <w:rPr>
                <w:rFonts w:ascii="Times New Roman" w:hAnsi="Times New Roman" w:cs="Times New Roman"/>
                <w:b/>
                <w:sz w:val="24"/>
                <w:szCs w:val="24"/>
              </w:rPr>
              <w:t>Показатель 4 Направления 1</w:t>
            </w:r>
          </w:p>
          <w:p w14:paraId="16A8C0B9" w14:textId="77777777" w:rsidR="00F43679" w:rsidRPr="001413DB"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413DB">
              <w:rPr>
                <w:rFonts w:ascii="Times New Roman" w:hAnsi="Times New Roman" w:cs="Times New Roman"/>
                <w:sz w:val="24"/>
                <w:szCs w:val="24"/>
              </w:rPr>
              <w:t>Количество высаженной цветочной рассады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63513"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A5EF8C4"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w:t>
            </w: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7A2908"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90000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84E9B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076BE6"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C31C8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2AA6A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511F00A0" w14:textId="77777777" w:rsidTr="00564816">
        <w:tc>
          <w:tcPr>
            <w:tcW w:w="3402" w:type="dxa"/>
            <w:tcBorders>
              <w:top w:val="single" w:sz="4" w:space="0" w:color="auto"/>
              <w:left w:val="single" w:sz="4" w:space="0" w:color="auto"/>
              <w:bottom w:val="single" w:sz="4" w:space="0" w:color="auto"/>
              <w:right w:val="single" w:sz="4" w:space="0" w:color="auto"/>
            </w:tcBorders>
          </w:tcPr>
          <w:p w14:paraId="430C0FD7" w14:textId="77777777" w:rsidR="00F43679" w:rsidRPr="001413DB"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1413DB">
              <w:rPr>
                <w:rFonts w:ascii="Times New Roman" w:hAnsi="Times New Roman" w:cs="Times New Roman"/>
                <w:b/>
                <w:sz w:val="24"/>
                <w:szCs w:val="24"/>
              </w:rPr>
              <w:lastRenderedPageBreak/>
              <w:t>Показатель 5 Направления 1</w:t>
            </w:r>
          </w:p>
          <w:p w14:paraId="40C8835F" w14:textId="77777777" w:rsidR="00F43679" w:rsidRPr="001413DB"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413DB">
              <w:rPr>
                <w:rFonts w:ascii="Times New Roman" w:hAnsi="Times New Roman" w:cs="Times New Roman"/>
                <w:sz w:val="24"/>
                <w:szCs w:val="24"/>
              </w:rPr>
              <w:t>Площадь обследуемых городских территорий на предмет выявления сухих, аварийных деревьев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64AC4D"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га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32E92E"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285011"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645,2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948B8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B94401"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72E0B6"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2373D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0586A542" w14:textId="77777777" w:rsidTr="00564816">
        <w:tc>
          <w:tcPr>
            <w:tcW w:w="3402" w:type="dxa"/>
            <w:tcBorders>
              <w:top w:val="single" w:sz="4" w:space="0" w:color="auto"/>
              <w:left w:val="single" w:sz="4" w:space="0" w:color="auto"/>
              <w:bottom w:val="single" w:sz="4" w:space="0" w:color="auto"/>
              <w:right w:val="single" w:sz="4" w:space="0" w:color="auto"/>
            </w:tcBorders>
          </w:tcPr>
          <w:p w14:paraId="2D67E2F3" w14:textId="77777777" w:rsidR="00F43679" w:rsidRPr="001413DB"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1413DB">
              <w:rPr>
                <w:rFonts w:ascii="Times New Roman" w:hAnsi="Times New Roman" w:cs="Times New Roman"/>
                <w:b/>
                <w:sz w:val="24"/>
                <w:szCs w:val="24"/>
              </w:rPr>
              <w:t>Показатель 6 Направления 1</w:t>
            </w:r>
          </w:p>
          <w:p w14:paraId="057A628B" w14:textId="77777777" w:rsidR="00F43679" w:rsidRPr="001413DB"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413DB">
              <w:rPr>
                <w:rFonts w:ascii="Times New Roman" w:hAnsi="Times New Roman" w:cs="Times New Roman"/>
                <w:sz w:val="24"/>
                <w:szCs w:val="24"/>
              </w:rPr>
              <w:t>Количество удаленных сухих, аварийных деревьев и кустарников с городских территорий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230EF1"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300FFFB"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68FE26"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EAD9F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B88A43"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CE25D"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A4E23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63C8E773" w14:textId="77777777" w:rsidTr="00564816">
        <w:tc>
          <w:tcPr>
            <w:tcW w:w="3402" w:type="dxa"/>
            <w:tcBorders>
              <w:top w:val="single" w:sz="4" w:space="0" w:color="auto"/>
              <w:left w:val="single" w:sz="4" w:space="0" w:color="auto"/>
              <w:bottom w:val="single" w:sz="4" w:space="0" w:color="auto"/>
              <w:right w:val="single" w:sz="4" w:space="0" w:color="auto"/>
            </w:tcBorders>
          </w:tcPr>
          <w:p w14:paraId="197E8994" w14:textId="77777777" w:rsidR="00F43679" w:rsidRPr="001413DB"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1413DB">
              <w:rPr>
                <w:rFonts w:ascii="Times New Roman" w:hAnsi="Times New Roman" w:cs="Times New Roman"/>
                <w:b/>
                <w:sz w:val="24"/>
                <w:szCs w:val="24"/>
              </w:rPr>
              <w:t>Показатель 7 Направления 1</w:t>
            </w:r>
          </w:p>
          <w:p w14:paraId="2670B9E0" w14:textId="77777777" w:rsidR="00F43679" w:rsidRPr="001413DB"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1413DB">
              <w:rPr>
                <w:rFonts w:ascii="Times New Roman" w:hAnsi="Times New Roman" w:cs="Times New Roman"/>
                <w:sz w:val="24"/>
                <w:szCs w:val="24"/>
              </w:rPr>
              <w:t>Количество объектов декоративно-художественного и ландшафтного оформления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978850"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95538E8"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74FFEF"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8B63FE"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7DDE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584CC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85EC59"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05CBC5A8" w14:textId="77777777" w:rsidTr="00564816">
        <w:tc>
          <w:tcPr>
            <w:tcW w:w="3402" w:type="dxa"/>
            <w:tcBorders>
              <w:top w:val="single" w:sz="4" w:space="0" w:color="auto"/>
              <w:bottom w:val="single" w:sz="4" w:space="0" w:color="auto"/>
              <w:right w:val="single" w:sz="4" w:space="0" w:color="auto"/>
            </w:tcBorders>
            <w:shd w:val="clear" w:color="auto" w:fill="auto"/>
          </w:tcPr>
          <w:p w14:paraId="2D640DCE" w14:textId="77777777" w:rsidR="00F43679" w:rsidRPr="000C7233"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C7233">
              <w:rPr>
                <w:rFonts w:ascii="Times New Roman" w:eastAsia="Times New Roman" w:hAnsi="Times New Roman" w:cs="Times New Roman"/>
                <w:b/>
                <w:sz w:val="24"/>
                <w:szCs w:val="24"/>
                <w:lang w:eastAsia="ru-RU"/>
              </w:rPr>
              <w:t xml:space="preserve">Мероприятие 1 Направления 1 </w:t>
            </w:r>
          </w:p>
          <w:p w14:paraId="7272684E" w14:textId="77777777" w:rsidR="00F43679" w:rsidRPr="000C723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7233">
              <w:rPr>
                <w:rFonts w:ascii="Times New Roman" w:eastAsia="Times New Roman" w:hAnsi="Times New Roman" w:cs="Times New Roman"/>
                <w:sz w:val="24"/>
                <w:szCs w:val="24"/>
                <w:lang w:eastAsia="ru-RU"/>
              </w:rPr>
              <w:t>Благоустройство территорий города Обнинска, в том числе, очистке земель от мусора, отлову животных без владельцев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187BB0" w14:textId="77777777" w:rsidR="00F43679" w:rsidRPr="00C75EF1" w:rsidRDefault="00F43679" w:rsidP="00564816">
            <w:pPr>
              <w:spacing w:after="0" w:line="240" w:lineRule="auto"/>
              <w:jc w:val="center"/>
              <w:rPr>
                <w:rFonts w:ascii="Times New Roman" w:hAnsi="Times New Roman" w:cs="Times New Roman"/>
                <w:sz w:val="24"/>
                <w:szCs w:val="24"/>
              </w:rPr>
            </w:pPr>
            <w:r w:rsidRPr="00C75EF1">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xml:space="preserve"> </w:t>
            </w:r>
            <w:r w:rsidRPr="00C75EF1">
              <w:rPr>
                <w:rFonts w:ascii="Times New Roman" w:eastAsia="Times New Roman" w:hAnsi="Times New Roman" w:cs="Times New Roman"/>
                <w:sz w:val="24"/>
                <w:szCs w:val="24"/>
                <w:lang w:eastAsia="ru-RU"/>
              </w:rPr>
              <w:t>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4DD27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8F5281"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5CF8B5"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57 611,5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BDE310"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BCB634"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BA6B71E"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57 611,5</w:t>
            </w:r>
          </w:p>
        </w:tc>
      </w:tr>
      <w:tr w:rsidR="00F43679" w:rsidRPr="00954D27" w14:paraId="267EB2B1" w14:textId="77777777" w:rsidTr="00564816">
        <w:tc>
          <w:tcPr>
            <w:tcW w:w="3402" w:type="dxa"/>
            <w:tcBorders>
              <w:top w:val="single" w:sz="4" w:space="0" w:color="auto"/>
              <w:bottom w:val="single" w:sz="4" w:space="0" w:color="auto"/>
              <w:right w:val="single" w:sz="4" w:space="0" w:color="auto"/>
            </w:tcBorders>
            <w:shd w:val="clear" w:color="auto" w:fill="auto"/>
          </w:tcPr>
          <w:p w14:paraId="756A63A4" w14:textId="77777777" w:rsidR="00F43679" w:rsidRPr="000C7233"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C7233">
              <w:rPr>
                <w:rFonts w:ascii="Times New Roman" w:eastAsia="Times New Roman" w:hAnsi="Times New Roman" w:cs="Times New Roman"/>
                <w:b/>
                <w:sz w:val="24"/>
                <w:szCs w:val="24"/>
                <w:lang w:eastAsia="ru-RU"/>
              </w:rPr>
              <w:t xml:space="preserve">Мероприятие 2 Направления 1 </w:t>
            </w:r>
          </w:p>
          <w:p w14:paraId="0D7D91D4"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7233">
              <w:rPr>
                <w:rFonts w:ascii="Times New Roman" w:eastAsia="Times New Roman" w:hAnsi="Times New Roman" w:cs="Times New Roman"/>
                <w:sz w:val="24"/>
                <w:szCs w:val="24"/>
                <w:lang w:eastAsia="ru-RU"/>
              </w:rPr>
              <w:t>Озеленение территорий города, реконструкция и восстановление зеленых насаждений</w:t>
            </w:r>
          </w:p>
          <w:p w14:paraId="25502040" w14:textId="77777777" w:rsidR="00F43679" w:rsidRPr="000C723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F1ED80" w14:textId="77777777" w:rsidR="00F43679" w:rsidRPr="00C75EF1" w:rsidRDefault="00F43679" w:rsidP="00564816">
            <w:pPr>
              <w:spacing w:after="0" w:line="240" w:lineRule="auto"/>
              <w:jc w:val="center"/>
              <w:rPr>
                <w:rFonts w:ascii="Times New Roman" w:hAnsi="Times New Roman" w:cs="Times New Roman"/>
                <w:sz w:val="24"/>
                <w:szCs w:val="24"/>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310E76"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0478DF"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9DB8BC"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52 340,0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C4E733"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E686BD"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BCBDA34"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52 340,0</w:t>
            </w:r>
          </w:p>
        </w:tc>
      </w:tr>
      <w:tr w:rsidR="00F43679" w:rsidRPr="00954D27" w14:paraId="11106253" w14:textId="77777777" w:rsidTr="00564816">
        <w:tc>
          <w:tcPr>
            <w:tcW w:w="3402" w:type="dxa"/>
            <w:tcBorders>
              <w:top w:val="single" w:sz="4" w:space="0" w:color="auto"/>
              <w:bottom w:val="single" w:sz="4" w:space="0" w:color="auto"/>
              <w:right w:val="single" w:sz="4" w:space="0" w:color="auto"/>
            </w:tcBorders>
            <w:shd w:val="clear" w:color="auto" w:fill="auto"/>
          </w:tcPr>
          <w:p w14:paraId="6599F3CF" w14:textId="77777777" w:rsidR="00F43679" w:rsidRPr="000C7233"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C7233">
              <w:rPr>
                <w:rFonts w:ascii="Times New Roman" w:eastAsia="Times New Roman" w:hAnsi="Times New Roman" w:cs="Times New Roman"/>
                <w:b/>
                <w:sz w:val="24"/>
                <w:szCs w:val="24"/>
                <w:lang w:eastAsia="ru-RU"/>
              </w:rPr>
              <w:lastRenderedPageBreak/>
              <w:t xml:space="preserve">Мероприятие 3 Направления 1 </w:t>
            </w:r>
          </w:p>
          <w:p w14:paraId="5E2B3F4A" w14:textId="77777777" w:rsidR="00F43679" w:rsidRPr="000C723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7233">
              <w:rPr>
                <w:rFonts w:ascii="Times New Roman" w:eastAsia="Times New Roman" w:hAnsi="Times New Roman" w:cs="Times New Roman"/>
                <w:sz w:val="24"/>
                <w:szCs w:val="24"/>
                <w:lang w:eastAsia="ru-RU"/>
              </w:rPr>
              <w:t xml:space="preserve">Декоративное оформление территорий города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27D3B9" w14:textId="77777777" w:rsidR="00F43679" w:rsidRPr="00C75EF1" w:rsidRDefault="00F43679" w:rsidP="00564816">
            <w:pPr>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F231E1"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705E2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DD7E637"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8 300,0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A797BB"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4D347"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2DA0576"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8 300,0</w:t>
            </w:r>
          </w:p>
        </w:tc>
      </w:tr>
      <w:tr w:rsidR="00F43679" w:rsidRPr="00954D27" w14:paraId="2407E0C9" w14:textId="77777777" w:rsidTr="00564816">
        <w:tc>
          <w:tcPr>
            <w:tcW w:w="3402" w:type="dxa"/>
            <w:tcBorders>
              <w:top w:val="single" w:sz="4" w:space="0" w:color="auto"/>
              <w:bottom w:val="single" w:sz="4" w:space="0" w:color="auto"/>
              <w:right w:val="single" w:sz="4" w:space="0" w:color="auto"/>
            </w:tcBorders>
            <w:shd w:val="clear" w:color="auto" w:fill="auto"/>
          </w:tcPr>
          <w:p w14:paraId="3C98D78E" w14:textId="77777777" w:rsidR="00F43679" w:rsidRPr="00270CCA"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CCA">
              <w:rPr>
                <w:rFonts w:ascii="Times New Roman" w:eastAsia="Times New Roman" w:hAnsi="Times New Roman" w:cs="Times New Roman"/>
                <w:b/>
                <w:sz w:val="24"/>
                <w:szCs w:val="24"/>
                <w:lang w:eastAsia="ru-RU"/>
              </w:rPr>
              <w:t xml:space="preserve">Мероприятие </w:t>
            </w:r>
            <w:r>
              <w:rPr>
                <w:rFonts w:ascii="Times New Roman" w:eastAsia="Times New Roman" w:hAnsi="Times New Roman" w:cs="Times New Roman"/>
                <w:b/>
                <w:sz w:val="24"/>
                <w:szCs w:val="24"/>
                <w:lang w:eastAsia="ru-RU"/>
              </w:rPr>
              <w:t>4</w:t>
            </w:r>
            <w:r w:rsidRPr="00270CCA">
              <w:rPr>
                <w:rFonts w:ascii="Times New Roman" w:eastAsia="Times New Roman" w:hAnsi="Times New Roman" w:cs="Times New Roman"/>
                <w:b/>
                <w:sz w:val="24"/>
                <w:szCs w:val="24"/>
                <w:lang w:eastAsia="ru-RU"/>
              </w:rPr>
              <w:t xml:space="preserve"> Направления 1 </w:t>
            </w:r>
          </w:p>
          <w:p w14:paraId="4E922E6A" w14:textId="77777777" w:rsidR="00F43679" w:rsidRPr="00270CCA"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CCA">
              <w:rPr>
                <w:rFonts w:ascii="Times New Roman" w:eastAsia="Times New Roman" w:hAnsi="Times New Roman" w:cs="Times New Roman"/>
                <w:sz w:val="24"/>
                <w:szCs w:val="24"/>
                <w:lang w:eastAsia="ru-RU"/>
              </w:rPr>
              <w:t>Количество животных без владельцев отловленных на территории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0B6B74" w14:textId="77777777" w:rsidR="00F43679" w:rsidRPr="00C75EF1" w:rsidRDefault="00F43679" w:rsidP="00564816">
            <w:pPr>
              <w:spacing w:after="0" w:line="240" w:lineRule="auto"/>
              <w:jc w:val="center"/>
              <w:rPr>
                <w:rFonts w:ascii="Times New Roman" w:eastAsia="Times New Roman" w:hAnsi="Times New Roman" w:cs="Times New Roman"/>
                <w:sz w:val="24"/>
                <w:szCs w:val="24"/>
                <w:lang w:eastAsia="ru-RU"/>
              </w:rPr>
            </w:pPr>
            <w:r w:rsidRPr="006F586C">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261DE7"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55FBD0" w14:textId="77777777" w:rsidR="00F43679" w:rsidRPr="00270CC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0AA2CAF"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835,7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811269" w14:textId="77777777" w:rsidR="00F43679" w:rsidRPr="00E52A9A" w:rsidRDefault="00F43679" w:rsidP="00564816">
            <w:pPr>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AC2203" w14:textId="77777777" w:rsidR="00F43679" w:rsidRPr="00E52A9A" w:rsidRDefault="00F43679" w:rsidP="00564816">
            <w:pPr>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835,7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3A174BA"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0,0</w:t>
            </w:r>
          </w:p>
        </w:tc>
      </w:tr>
      <w:tr w:rsidR="00F43679" w:rsidRPr="00954D27" w14:paraId="4D62E409" w14:textId="77777777" w:rsidTr="00564816">
        <w:tc>
          <w:tcPr>
            <w:tcW w:w="3402" w:type="dxa"/>
            <w:tcBorders>
              <w:top w:val="single" w:sz="4" w:space="0" w:color="auto"/>
              <w:bottom w:val="single" w:sz="4" w:space="0" w:color="auto"/>
              <w:right w:val="single" w:sz="4" w:space="0" w:color="auto"/>
            </w:tcBorders>
            <w:shd w:val="clear" w:color="auto" w:fill="auto"/>
          </w:tcPr>
          <w:p w14:paraId="5D474800"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Направление </w:t>
            </w:r>
            <w:r>
              <w:rPr>
                <w:rFonts w:ascii="Times New Roman" w:hAnsi="Times New Roman" w:cs="Times New Roman"/>
                <w:b/>
                <w:sz w:val="24"/>
                <w:szCs w:val="24"/>
              </w:rPr>
              <w:t>2</w:t>
            </w:r>
          </w:p>
          <w:p w14:paraId="12A1FEB2"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D6D16">
              <w:rPr>
                <w:rFonts w:ascii="Times New Roman" w:hAnsi="Times New Roman" w:cs="Times New Roman"/>
                <w:sz w:val="24"/>
                <w:szCs w:val="24"/>
              </w:rPr>
              <w:t xml:space="preserve">Содержание </w:t>
            </w:r>
            <w:r>
              <w:rPr>
                <w:rFonts w:ascii="Times New Roman" w:hAnsi="Times New Roman" w:cs="Times New Roman"/>
                <w:sz w:val="24"/>
                <w:szCs w:val="24"/>
              </w:rPr>
              <w:t xml:space="preserve">и развитие </w:t>
            </w:r>
            <w:r w:rsidRPr="000D6D16">
              <w:rPr>
                <w:rFonts w:ascii="Times New Roman" w:hAnsi="Times New Roman" w:cs="Times New Roman"/>
                <w:sz w:val="24"/>
                <w:szCs w:val="24"/>
              </w:rPr>
              <w:t>наружного освещения территории города Обнинска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B4AC3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3F5A47"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77145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54DA99"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60 000,0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52FCDD"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BBAFF5"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05A25A3"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hAnsi="Times New Roman" w:cs="Times New Roman"/>
                <w:color w:val="000000" w:themeColor="text1"/>
                <w:sz w:val="24"/>
                <w:szCs w:val="24"/>
              </w:rPr>
              <w:t>60 000</w:t>
            </w:r>
            <w:r w:rsidRPr="00E52A9A">
              <w:rPr>
                <w:rFonts w:ascii="Times New Roman" w:eastAsia="Times New Roman" w:hAnsi="Times New Roman" w:cs="Times New Roman"/>
                <w:color w:val="000000" w:themeColor="text1"/>
                <w:sz w:val="24"/>
                <w:szCs w:val="24"/>
                <w:lang w:eastAsia="ru-RU"/>
              </w:rPr>
              <w:t>,0</w:t>
            </w:r>
          </w:p>
        </w:tc>
      </w:tr>
      <w:tr w:rsidR="00F43679" w:rsidRPr="00954D27" w14:paraId="1B3C5613" w14:textId="77777777" w:rsidTr="00564816">
        <w:tc>
          <w:tcPr>
            <w:tcW w:w="3402" w:type="dxa"/>
            <w:tcBorders>
              <w:top w:val="single" w:sz="4" w:space="0" w:color="auto"/>
              <w:bottom w:val="single" w:sz="4" w:space="0" w:color="auto"/>
              <w:right w:val="single" w:sz="4" w:space="0" w:color="auto"/>
            </w:tcBorders>
            <w:shd w:val="clear" w:color="auto" w:fill="auto"/>
          </w:tcPr>
          <w:p w14:paraId="65D316FE"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Показатель 1 Направления </w:t>
            </w:r>
            <w:r>
              <w:rPr>
                <w:rFonts w:ascii="Times New Roman" w:hAnsi="Times New Roman" w:cs="Times New Roman"/>
                <w:b/>
                <w:sz w:val="24"/>
                <w:szCs w:val="24"/>
              </w:rPr>
              <w:t>2</w:t>
            </w:r>
          </w:p>
          <w:p w14:paraId="6E25F36D"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D6D16">
              <w:rPr>
                <w:rFonts w:ascii="Times New Roman" w:hAnsi="Times New Roman" w:cs="Times New Roman"/>
                <w:sz w:val="24"/>
                <w:szCs w:val="24"/>
              </w:rPr>
              <w:t>Уровень количества работающих светильников на магистральных улицах, улицах и дорогах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F87EAE"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20AA36"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2E9AA8"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EFEBF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3CEAEE"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0D71EC"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D82CD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47733105" w14:textId="77777777" w:rsidTr="00564816">
        <w:tc>
          <w:tcPr>
            <w:tcW w:w="3402" w:type="dxa"/>
            <w:tcBorders>
              <w:top w:val="single" w:sz="4" w:space="0" w:color="auto"/>
              <w:bottom w:val="single" w:sz="4" w:space="0" w:color="auto"/>
              <w:right w:val="single" w:sz="4" w:space="0" w:color="auto"/>
            </w:tcBorders>
            <w:shd w:val="clear" w:color="auto" w:fill="auto"/>
          </w:tcPr>
          <w:p w14:paraId="74BECBF3"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Показатель 2 Направления </w:t>
            </w:r>
            <w:r>
              <w:rPr>
                <w:rFonts w:ascii="Times New Roman" w:hAnsi="Times New Roman" w:cs="Times New Roman"/>
                <w:b/>
                <w:sz w:val="24"/>
                <w:szCs w:val="24"/>
              </w:rPr>
              <w:t>2</w:t>
            </w:r>
          </w:p>
          <w:p w14:paraId="56A31A31"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D6D16">
              <w:rPr>
                <w:rFonts w:ascii="Times New Roman" w:hAnsi="Times New Roman" w:cs="Times New Roman"/>
                <w:sz w:val="24"/>
                <w:szCs w:val="24"/>
              </w:rPr>
              <w:t xml:space="preserve">Уровень количества работающих светильников во внутридворовых проездах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30BFD0"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3B6BA0"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9CA387"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3A5A0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9D365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3A28A7"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367D56"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29714825" w14:textId="77777777" w:rsidTr="00564816">
        <w:tc>
          <w:tcPr>
            <w:tcW w:w="3402" w:type="dxa"/>
            <w:tcBorders>
              <w:top w:val="single" w:sz="4" w:space="0" w:color="auto"/>
              <w:bottom w:val="single" w:sz="4" w:space="0" w:color="auto"/>
              <w:right w:val="single" w:sz="4" w:space="0" w:color="auto"/>
            </w:tcBorders>
            <w:shd w:val="clear" w:color="auto" w:fill="auto"/>
          </w:tcPr>
          <w:p w14:paraId="292C726C"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Показатель 3 Направления </w:t>
            </w:r>
            <w:r>
              <w:rPr>
                <w:rFonts w:ascii="Times New Roman" w:hAnsi="Times New Roman" w:cs="Times New Roman"/>
                <w:b/>
                <w:sz w:val="24"/>
                <w:szCs w:val="24"/>
              </w:rPr>
              <w:t>2</w:t>
            </w:r>
          </w:p>
          <w:p w14:paraId="292E5867"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D6D16">
              <w:rPr>
                <w:rFonts w:ascii="Times New Roman" w:hAnsi="Times New Roman" w:cs="Times New Roman"/>
                <w:sz w:val="24"/>
                <w:szCs w:val="24"/>
              </w:rPr>
              <w:t xml:space="preserve">Количество установленных энергосберегающих светильников на магистральных улицах, </w:t>
            </w:r>
            <w:r w:rsidRPr="000D6D16">
              <w:rPr>
                <w:rFonts w:ascii="Times New Roman" w:hAnsi="Times New Roman" w:cs="Times New Roman"/>
                <w:sz w:val="24"/>
                <w:szCs w:val="24"/>
              </w:rPr>
              <w:lastRenderedPageBreak/>
              <w:t>улицах и дорогах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021F9D"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lastRenderedPageBreak/>
              <w:t xml:space="preserve">шт.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83ACB7"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85CADD"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C446B7"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D9D0C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2BCE6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99B99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0B84B252" w14:textId="77777777" w:rsidTr="00564816">
        <w:tc>
          <w:tcPr>
            <w:tcW w:w="3402" w:type="dxa"/>
            <w:tcBorders>
              <w:top w:val="single" w:sz="4" w:space="0" w:color="auto"/>
              <w:bottom w:val="single" w:sz="4" w:space="0" w:color="auto"/>
              <w:right w:val="single" w:sz="4" w:space="0" w:color="auto"/>
            </w:tcBorders>
            <w:shd w:val="clear" w:color="auto" w:fill="auto"/>
          </w:tcPr>
          <w:p w14:paraId="79E98410"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Pr>
                <w:rFonts w:ascii="Times New Roman" w:hAnsi="Times New Roman" w:cs="Times New Roman"/>
                <w:b/>
                <w:sz w:val="24"/>
                <w:szCs w:val="24"/>
              </w:rPr>
              <w:t>Показатель 4 Направления 2</w:t>
            </w:r>
          </w:p>
          <w:p w14:paraId="0E7C44BD"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D6D16">
              <w:rPr>
                <w:rFonts w:ascii="Times New Roman" w:hAnsi="Times New Roman" w:cs="Times New Roman"/>
                <w:sz w:val="24"/>
                <w:szCs w:val="24"/>
              </w:rPr>
              <w:t>Доля энергосберегающих светильников на магистральных улицах, улицах и дорогах местного значения</w:t>
            </w:r>
            <w:r>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65C1EE"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CD94EF"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D78DFB"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6ECB7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7FB899"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D97370"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2E6FD3"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5AD2F687" w14:textId="77777777" w:rsidTr="00564816">
        <w:tc>
          <w:tcPr>
            <w:tcW w:w="3402" w:type="dxa"/>
            <w:tcBorders>
              <w:top w:val="single" w:sz="4" w:space="0" w:color="auto"/>
              <w:bottom w:val="single" w:sz="4" w:space="0" w:color="auto"/>
              <w:right w:val="single" w:sz="4" w:space="0" w:color="auto"/>
            </w:tcBorders>
            <w:shd w:val="clear" w:color="auto" w:fill="auto"/>
          </w:tcPr>
          <w:p w14:paraId="7CB99DE5"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Показатель 5 Направления </w:t>
            </w:r>
            <w:r>
              <w:rPr>
                <w:rFonts w:ascii="Times New Roman" w:hAnsi="Times New Roman" w:cs="Times New Roman"/>
                <w:b/>
                <w:sz w:val="24"/>
                <w:szCs w:val="24"/>
              </w:rPr>
              <w:t>2</w:t>
            </w:r>
          </w:p>
          <w:p w14:paraId="77EB5D8A" w14:textId="77777777" w:rsidR="00F43679" w:rsidRPr="00695BA3" w:rsidRDefault="00F43679" w:rsidP="00564816">
            <w:pPr>
              <w:autoSpaceDE w:val="0"/>
              <w:autoSpaceDN w:val="0"/>
              <w:adjustRightInd w:val="0"/>
              <w:spacing w:after="0" w:line="240" w:lineRule="auto"/>
              <w:contextualSpacing/>
              <w:mirrorIndents/>
              <w:rPr>
                <w:rFonts w:ascii="Times New Roman" w:hAnsi="Times New Roman" w:cs="Times New Roman"/>
                <w:i/>
                <w:sz w:val="24"/>
                <w:szCs w:val="24"/>
              </w:rPr>
            </w:pPr>
            <w:r w:rsidRPr="000D6D16">
              <w:rPr>
                <w:rFonts w:ascii="Times New Roman" w:hAnsi="Times New Roman" w:cs="Times New Roman"/>
                <w:sz w:val="24"/>
                <w:szCs w:val="24"/>
              </w:rPr>
              <w:t xml:space="preserve">Количество многоквартирных жилых домов и зданий, оборудованных </w:t>
            </w:r>
            <w:r w:rsidRPr="00695BA3">
              <w:rPr>
                <w:rFonts w:ascii="Times New Roman" w:hAnsi="Times New Roman" w:cs="Times New Roman"/>
                <w:sz w:val="24"/>
                <w:szCs w:val="24"/>
              </w:rPr>
              <w:t xml:space="preserve"> </w:t>
            </w:r>
            <w:r w:rsidRPr="000D6D16">
              <w:rPr>
                <w:rFonts w:ascii="Times New Roman" w:hAnsi="Times New Roman" w:cs="Times New Roman"/>
                <w:sz w:val="24"/>
                <w:szCs w:val="24"/>
              </w:rPr>
              <w:t>архитектурной подсветкой фасадов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706102"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 xml:space="preserve">ед.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465687"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7259DA"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EDCDBF"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FAF227"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288CE0"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B12486"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4D00ECCF" w14:textId="77777777" w:rsidTr="00564816">
        <w:trPr>
          <w:trHeight w:val="918"/>
        </w:trPr>
        <w:tc>
          <w:tcPr>
            <w:tcW w:w="3402" w:type="dxa"/>
            <w:tcBorders>
              <w:top w:val="single" w:sz="4" w:space="0" w:color="auto"/>
              <w:bottom w:val="single" w:sz="4" w:space="0" w:color="auto"/>
              <w:right w:val="single" w:sz="4" w:space="0" w:color="auto"/>
            </w:tcBorders>
            <w:shd w:val="clear" w:color="auto" w:fill="auto"/>
          </w:tcPr>
          <w:p w14:paraId="6A488EAE" w14:textId="77777777" w:rsidR="00F43679"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Показатель 6 </w:t>
            </w:r>
          </w:p>
          <w:p w14:paraId="7C9689CA"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Направления </w:t>
            </w:r>
            <w:r>
              <w:rPr>
                <w:rFonts w:ascii="Times New Roman" w:hAnsi="Times New Roman" w:cs="Times New Roman"/>
                <w:b/>
                <w:sz w:val="24"/>
                <w:szCs w:val="24"/>
              </w:rPr>
              <w:t>2</w:t>
            </w:r>
          </w:p>
          <w:p w14:paraId="36310FC2"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D6D16">
              <w:rPr>
                <w:rFonts w:ascii="Times New Roman" w:hAnsi="Times New Roman" w:cs="Times New Roman"/>
                <w:sz w:val="24"/>
                <w:szCs w:val="24"/>
              </w:rPr>
              <w:t>Количество многоквартирных жилых домов, оборудованных светильниками на фасадах</w:t>
            </w:r>
            <w:r>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36453E"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0B251B"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9B3E85"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0BA599F"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0CF26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3BCBB8E"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A73F167"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2831E2A6" w14:textId="77777777" w:rsidTr="00564816">
        <w:tc>
          <w:tcPr>
            <w:tcW w:w="3402" w:type="dxa"/>
            <w:tcBorders>
              <w:top w:val="single" w:sz="4" w:space="0" w:color="auto"/>
              <w:bottom w:val="single" w:sz="4" w:space="0" w:color="auto"/>
              <w:right w:val="single" w:sz="4" w:space="0" w:color="auto"/>
            </w:tcBorders>
            <w:shd w:val="clear" w:color="auto" w:fill="auto"/>
          </w:tcPr>
          <w:p w14:paraId="3789ACB9" w14:textId="77777777" w:rsidR="00F43679" w:rsidRPr="000C7233"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C7233">
              <w:rPr>
                <w:rFonts w:ascii="Times New Roman" w:hAnsi="Times New Roman" w:cs="Times New Roman"/>
                <w:b/>
                <w:sz w:val="24"/>
                <w:szCs w:val="24"/>
              </w:rPr>
              <w:t xml:space="preserve">Мероприятие 1 Направления </w:t>
            </w:r>
            <w:r>
              <w:rPr>
                <w:rFonts w:ascii="Times New Roman" w:hAnsi="Times New Roman" w:cs="Times New Roman"/>
                <w:b/>
                <w:sz w:val="24"/>
                <w:szCs w:val="24"/>
              </w:rPr>
              <w:t>2</w:t>
            </w:r>
          </w:p>
          <w:p w14:paraId="37B401C9" w14:textId="77777777" w:rsidR="00F43679" w:rsidRPr="000C7233"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C7233">
              <w:rPr>
                <w:rFonts w:ascii="Times New Roman" w:hAnsi="Times New Roman" w:cs="Times New Roman"/>
                <w:sz w:val="24"/>
                <w:szCs w:val="24"/>
              </w:rPr>
              <w:t>Содержание сети уличного освещения городских территорий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B547ED"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9502A6"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9372F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AD832E"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55 000,0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8E70AC"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56528"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8866DE0"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55 000,0</w:t>
            </w:r>
          </w:p>
        </w:tc>
      </w:tr>
      <w:tr w:rsidR="00F43679" w:rsidRPr="00954D27" w14:paraId="59F25AF4" w14:textId="77777777" w:rsidTr="00564816">
        <w:trPr>
          <w:trHeight w:val="422"/>
        </w:trPr>
        <w:tc>
          <w:tcPr>
            <w:tcW w:w="3402" w:type="dxa"/>
            <w:tcBorders>
              <w:top w:val="single" w:sz="4" w:space="0" w:color="auto"/>
              <w:bottom w:val="single" w:sz="4" w:space="0" w:color="auto"/>
              <w:right w:val="single" w:sz="4" w:space="0" w:color="auto"/>
            </w:tcBorders>
            <w:shd w:val="clear" w:color="auto" w:fill="auto"/>
          </w:tcPr>
          <w:p w14:paraId="1CD0BD98" w14:textId="77777777" w:rsidR="00F43679" w:rsidRPr="000C7233"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C7233">
              <w:rPr>
                <w:rFonts w:ascii="Times New Roman" w:hAnsi="Times New Roman" w:cs="Times New Roman"/>
                <w:b/>
                <w:sz w:val="24"/>
                <w:szCs w:val="24"/>
              </w:rPr>
              <w:t xml:space="preserve">Мероприятие 2 Направления </w:t>
            </w:r>
            <w:r>
              <w:rPr>
                <w:rFonts w:ascii="Times New Roman" w:hAnsi="Times New Roman" w:cs="Times New Roman"/>
                <w:b/>
                <w:sz w:val="24"/>
                <w:szCs w:val="24"/>
              </w:rPr>
              <w:t>2</w:t>
            </w:r>
            <w:r w:rsidRPr="000C7233">
              <w:rPr>
                <w:rFonts w:ascii="Times New Roman" w:hAnsi="Times New Roman" w:cs="Times New Roman"/>
                <w:sz w:val="24"/>
                <w:szCs w:val="24"/>
              </w:rPr>
              <w:t xml:space="preserve"> </w:t>
            </w:r>
          </w:p>
          <w:p w14:paraId="0F06280B" w14:textId="77777777" w:rsidR="00F43679" w:rsidRPr="000C7233"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C7233">
              <w:rPr>
                <w:rFonts w:ascii="Times New Roman" w:hAnsi="Times New Roman" w:cs="Times New Roman"/>
                <w:sz w:val="24"/>
                <w:szCs w:val="24"/>
              </w:rPr>
              <w:lastRenderedPageBreak/>
              <w:t xml:space="preserve">Развитие наружного освещения территории города Обнинска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AEDD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lastRenderedPageBreak/>
              <w:t>тыс.руб.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C2FB4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2F29E9"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C67BC4A"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5 000,0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AF4B69"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ECBD87"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A2FE1B3"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5 000,0</w:t>
            </w:r>
          </w:p>
        </w:tc>
      </w:tr>
      <w:tr w:rsidR="00F43679" w:rsidRPr="00954D27" w14:paraId="77151809" w14:textId="77777777" w:rsidTr="00564816">
        <w:tc>
          <w:tcPr>
            <w:tcW w:w="3402" w:type="dxa"/>
            <w:tcBorders>
              <w:top w:val="single" w:sz="4" w:space="0" w:color="auto"/>
              <w:bottom w:val="single" w:sz="4" w:space="0" w:color="auto"/>
              <w:right w:val="single" w:sz="4" w:space="0" w:color="auto"/>
            </w:tcBorders>
            <w:shd w:val="clear" w:color="auto" w:fill="auto"/>
          </w:tcPr>
          <w:p w14:paraId="4198350E"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Направление </w:t>
            </w:r>
            <w:r>
              <w:rPr>
                <w:rFonts w:ascii="Times New Roman" w:hAnsi="Times New Roman" w:cs="Times New Roman"/>
                <w:b/>
                <w:sz w:val="24"/>
                <w:szCs w:val="24"/>
              </w:rPr>
              <w:t>3</w:t>
            </w:r>
          </w:p>
          <w:p w14:paraId="073841F1"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D6D16">
              <w:rPr>
                <w:rFonts w:ascii="Times New Roman" w:hAnsi="Times New Roman" w:cs="Times New Roman"/>
                <w:sz w:val="24"/>
                <w:szCs w:val="24"/>
              </w:rPr>
              <w:t>Развитие парков, парковых зон и скверов города Обнинска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66497"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8DA48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ECFD26"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B86044"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54 100,0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51D2CB"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10712A"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CD233AC"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hAnsi="Times New Roman" w:cs="Times New Roman"/>
                <w:color w:val="000000" w:themeColor="text1"/>
                <w:sz w:val="24"/>
                <w:szCs w:val="24"/>
              </w:rPr>
              <w:t>54 100</w:t>
            </w:r>
            <w:r w:rsidRPr="00E52A9A">
              <w:rPr>
                <w:rFonts w:ascii="Times New Roman" w:eastAsia="Times New Roman" w:hAnsi="Times New Roman" w:cs="Times New Roman"/>
                <w:color w:val="000000" w:themeColor="text1"/>
                <w:sz w:val="24"/>
                <w:szCs w:val="24"/>
                <w:lang w:eastAsia="ru-RU"/>
              </w:rPr>
              <w:t>,0</w:t>
            </w:r>
          </w:p>
        </w:tc>
      </w:tr>
      <w:tr w:rsidR="00F43679" w:rsidRPr="00954D27" w14:paraId="35CAC025" w14:textId="77777777" w:rsidTr="00564816">
        <w:tc>
          <w:tcPr>
            <w:tcW w:w="3402" w:type="dxa"/>
            <w:tcBorders>
              <w:top w:val="single" w:sz="4" w:space="0" w:color="auto"/>
              <w:bottom w:val="single" w:sz="4" w:space="0" w:color="auto"/>
              <w:right w:val="single" w:sz="4" w:space="0" w:color="auto"/>
            </w:tcBorders>
            <w:shd w:val="clear" w:color="auto" w:fill="auto"/>
          </w:tcPr>
          <w:p w14:paraId="7F480734"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Показатель 1 Направления </w:t>
            </w:r>
            <w:r>
              <w:rPr>
                <w:rFonts w:ascii="Times New Roman" w:hAnsi="Times New Roman" w:cs="Times New Roman"/>
                <w:b/>
                <w:sz w:val="24"/>
                <w:szCs w:val="24"/>
              </w:rPr>
              <w:t>3</w:t>
            </w:r>
          </w:p>
          <w:p w14:paraId="09495280"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D6D16">
              <w:rPr>
                <w:rFonts w:ascii="Times New Roman" w:hAnsi="Times New Roman" w:cs="Times New Roman"/>
                <w:sz w:val="24"/>
                <w:szCs w:val="24"/>
              </w:rPr>
              <w:t>Площадь территории благоустроенных парков, парковых зон и скверов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EEAEAC"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кв.м.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AFE2D6"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9E0A3A"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629,148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FB2EC9"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3E951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EA2C1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A9F939"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5618638B" w14:textId="77777777" w:rsidTr="00564816">
        <w:tc>
          <w:tcPr>
            <w:tcW w:w="3402" w:type="dxa"/>
            <w:tcBorders>
              <w:top w:val="single" w:sz="4" w:space="0" w:color="auto"/>
              <w:bottom w:val="single" w:sz="4" w:space="0" w:color="auto"/>
              <w:right w:val="single" w:sz="4" w:space="0" w:color="auto"/>
            </w:tcBorders>
            <w:shd w:val="clear" w:color="auto" w:fill="auto"/>
          </w:tcPr>
          <w:p w14:paraId="3E3A2D60"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Показатель 2 Направления </w:t>
            </w:r>
            <w:r>
              <w:rPr>
                <w:rFonts w:ascii="Times New Roman" w:hAnsi="Times New Roman" w:cs="Times New Roman"/>
                <w:b/>
                <w:sz w:val="24"/>
                <w:szCs w:val="24"/>
              </w:rPr>
              <w:t>3</w:t>
            </w:r>
          </w:p>
          <w:p w14:paraId="58EB7EDC"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D6D16">
              <w:rPr>
                <w:rFonts w:ascii="Times New Roman" w:hAnsi="Times New Roman" w:cs="Times New Roman"/>
                <w:sz w:val="24"/>
                <w:szCs w:val="24"/>
              </w:rPr>
              <w:t>Число видов услуг, оказываемых посетителям на территориях парков, парковых зон и скверов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6EA698"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FA0BE7"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79255"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A592A1"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F71CD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19D1E6"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96391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392F5136" w14:textId="77777777" w:rsidTr="00564816">
        <w:tc>
          <w:tcPr>
            <w:tcW w:w="3402" w:type="dxa"/>
            <w:tcBorders>
              <w:top w:val="single" w:sz="4" w:space="0" w:color="auto"/>
              <w:bottom w:val="single" w:sz="4" w:space="0" w:color="auto"/>
              <w:right w:val="single" w:sz="4" w:space="0" w:color="auto"/>
            </w:tcBorders>
            <w:shd w:val="clear" w:color="auto" w:fill="auto"/>
          </w:tcPr>
          <w:p w14:paraId="00AFBCF1"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Показатель 3 Направления </w:t>
            </w:r>
            <w:r>
              <w:rPr>
                <w:rFonts w:ascii="Times New Roman" w:hAnsi="Times New Roman" w:cs="Times New Roman"/>
                <w:b/>
                <w:sz w:val="24"/>
                <w:szCs w:val="24"/>
              </w:rPr>
              <w:t>3</w:t>
            </w:r>
          </w:p>
          <w:p w14:paraId="70F01D2C"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D6D16">
              <w:rPr>
                <w:rFonts w:ascii="Times New Roman" w:hAnsi="Times New Roman" w:cs="Times New Roman"/>
                <w:sz w:val="24"/>
                <w:szCs w:val="24"/>
              </w:rPr>
              <w:t>Количество посетителей, проводящих досуг в парках, парковых зонах и скверах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9C26F5"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 xml:space="preserve">чел.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F61B0"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39139"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77</w:t>
            </w:r>
            <w:r>
              <w:rPr>
                <w:rFonts w:ascii="Times New Roman" w:hAnsi="Times New Roman" w:cs="Times New Roman"/>
                <w:sz w:val="24"/>
                <w:szCs w:val="24"/>
              </w:rPr>
              <w:t xml:space="preserve"> </w:t>
            </w:r>
            <w:r w:rsidRPr="00C75EF1">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073451"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6EBD86"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6699D10"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BB516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5BA37F15" w14:textId="77777777" w:rsidTr="00564816">
        <w:tc>
          <w:tcPr>
            <w:tcW w:w="3402" w:type="dxa"/>
            <w:tcBorders>
              <w:top w:val="single" w:sz="4" w:space="0" w:color="auto"/>
              <w:bottom w:val="single" w:sz="4" w:space="0" w:color="auto"/>
              <w:right w:val="single" w:sz="4" w:space="0" w:color="auto"/>
            </w:tcBorders>
            <w:shd w:val="clear" w:color="auto" w:fill="auto"/>
          </w:tcPr>
          <w:p w14:paraId="674B4846"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D6D16">
              <w:rPr>
                <w:rFonts w:ascii="Times New Roman" w:hAnsi="Times New Roman" w:cs="Times New Roman"/>
                <w:b/>
                <w:sz w:val="24"/>
                <w:szCs w:val="24"/>
              </w:rPr>
              <w:t xml:space="preserve">Показатель 4 Направления </w:t>
            </w:r>
            <w:r>
              <w:rPr>
                <w:rFonts w:ascii="Times New Roman" w:hAnsi="Times New Roman" w:cs="Times New Roman"/>
                <w:b/>
                <w:sz w:val="24"/>
                <w:szCs w:val="24"/>
              </w:rPr>
              <w:t>3</w:t>
            </w:r>
          </w:p>
          <w:p w14:paraId="4E20A675" w14:textId="77777777" w:rsidR="00F43679" w:rsidRPr="000D6D16"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D6D16">
              <w:rPr>
                <w:rFonts w:ascii="Times New Roman" w:hAnsi="Times New Roman" w:cs="Times New Roman"/>
                <w:sz w:val="24"/>
                <w:szCs w:val="24"/>
              </w:rPr>
              <w:t>Количество мероприятий, проводимых в городских парках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9EA81A"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A3BFDE"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0479FF"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48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C8F70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B923F3"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A516C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672FD9"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3679" w:rsidRPr="00954D27" w14:paraId="6B365981" w14:textId="77777777" w:rsidTr="00564816">
        <w:trPr>
          <w:trHeight w:val="1556"/>
        </w:trPr>
        <w:tc>
          <w:tcPr>
            <w:tcW w:w="3402" w:type="dxa"/>
            <w:tcBorders>
              <w:top w:val="single" w:sz="4" w:space="0" w:color="auto"/>
              <w:bottom w:val="single" w:sz="4" w:space="0" w:color="auto"/>
              <w:right w:val="single" w:sz="4" w:space="0" w:color="auto"/>
            </w:tcBorders>
            <w:shd w:val="clear" w:color="auto" w:fill="auto"/>
          </w:tcPr>
          <w:p w14:paraId="2A4F2E02" w14:textId="77777777" w:rsidR="00F43679" w:rsidRPr="000C7233"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C7233">
              <w:rPr>
                <w:rFonts w:ascii="Times New Roman" w:hAnsi="Times New Roman" w:cs="Times New Roman"/>
                <w:b/>
                <w:sz w:val="24"/>
                <w:szCs w:val="24"/>
              </w:rPr>
              <w:lastRenderedPageBreak/>
              <w:t xml:space="preserve">Мероприятие 1 Направления </w:t>
            </w:r>
            <w:r>
              <w:rPr>
                <w:rFonts w:ascii="Times New Roman" w:hAnsi="Times New Roman" w:cs="Times New Roman"/>
                <w:b/>
                <w:sz w:val="24"/>
                <w:szCs w:val="24"/>
              </w:rPr>
              <w:t>3</w:t>
            </w:r>
          </w:p>
          <w:p w14:paraId="3AA4D35A" w14:textId="77777777" w:rsidR="00F43679" w:rsidRPr="000C7233"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C7233">
              <w:rPr>
                <w:rFonts w:ascii="Times New Roman" w:hAnsi="Times New Roman" w:cs="Times New Roman"/>
                <w:sz w:val="24"/>
                <w:szCs w:val="24"/>
              </w:rPr>
              <w:t>Благоустройство и расширение парковых зон и скверов на территории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4CE841"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76E72D"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8F497E"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9033DB2"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51 600,0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628937"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36DB9F"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943807"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51 600,0</w:t>
            </w:r>
          </w:p>
        </w:tc>
      </w:tr>
      <w:tr w:rsidR="00F43679" w:rsidRPr="00954D27" w14:paraId="6FB4945D" w14:textId="77777777" w:rsidTr="00564816">
        <w:tc>
          <w:tcPr>
            <w:tcW w:w="3402" w:type="dxa"/>
            <w:tcBorders>
              <w:top w:val="single" w:sz="4" w:space="0" w:color="auto"/>
              <w:bottom w:val="single" w:sz="4" w:space="0" w:color="auto"/>
              <w:right w:val="single" w:sz="4" w:space="0" w:color="auto"/>
            </w:tcBorders>
            <w:shd w:val="clear" w:color="auto" w:fill="auto"/>
          </w:tcPr>
          <w:p w14:paraId="1F149876" w14:textId="77777777" w:rsidR="00F43679" w:rsidRPr="000C7233"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0C7233">
              <w:rPr>
                <w:rFonts w:ascii="Times New Roman" w:hAnsi="Times New Roman" w:cs="Times New Roman"/>
                <w:b/>
                <w:sz w:val="24"/>
                <w:szCs w:val="24"/>
              </w:rPr>
              <w:t xml:space="preserve">Мероприятие 2 Направления </w:t>
            </w:r>
            <w:r>
              <w:rPr>
                <w:rFonts w:ascii="Times New Roman" w:hAnsi="Times New Roman" w:cs="Times New Roman"/>
                <w:b/>
                <w:sz w:val="24"/>
                <w:szCs w:val="24"/>
              </w:rPr>
              <w:t>3</w:t>
            </w:r>
          </w:p>
          <w:p w14:paraId="74299E3D" w14:textId="77777777" w:rsidR="00F43679"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C7233">
              <w:rPr>
                <w:rFonts w:ascii="Times New Roman" w:hAnsi="Times New Roman" w:cs="Times New Roman"/>
                <w:sz w:val="24"/>
                <w:szCs w:val="24"/>
              </w:rPr>
              <w:t>Организация и проведение городских мероприятий на территории парков города</w:t>
            </w:r>
          </w:p>
          <w:p w14:paraId="7BA86CEA" w14:textId="77777777" w:rsidR="00F43679" w:rsidRPr="000C7233"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673670"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A009AE"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A02B6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EAD19E7"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2 500,0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C7A1D0"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977BCF"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758679"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2 500,0</w:t>
            </w:r>
          </w:p>
        </w:tc>
      </w:tr>
      <w:tr w:rsidR="00F43679" w:rsidRPr="00F0616E" w14:paraId="60885690"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7DACADC4" w14:textId="77777777" w:rsidR="00F43679" w:rsidRPr="002F385A"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F385A">
              <w:rPr>
                <w:rFonts w:ascii="Times New Roman" w:eastAsia="Times New Roman" w:hAnsi="Times New Roman" w:cs="Times New Roman"/>
                <w:b/>
                <w:sz w:val="24"/>
                <w:szCs w:val="24"/>
                <w:lang w:eastAsia="ru-RU"/>
              </w:rPr>
              <w:t>Направление 4</w:t>
            </w:r>
          </w:p>
          <w:p w14:paraId="64932D50" w14:textId="77777777" w:rsidR="00F43679" w:rsidRPr="000D6D16"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385A">
              <w:rPr>
                <w:rFonts w:ascii="Times New Roman" w:eastAsia="Times New Roman" w:hAnsi="Times New Roman" w:cs="Times New Roman"/>
                <w:sz w:val="24"/>
                <w:szCs w:val="24"/>
                <w:lang w:eastAsia="ru-RU"/>
              </w:rPr>
              <w:t>Организация похоронного дела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3E52A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AF6469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FEA1A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8CC0F0"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100 320,0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D28A48"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0FD6DA"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7B25C37"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100 320,0</w:t>
            </w:r>
          </w:p>
        </w:tc>
      </w:tr>
      <w:tr w:rsidR="00F43679" w:rsidRPr="00F0616E" w14:paraId="6F4BB242"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696DAF12" w14:textId="77777777" w:rsidR="00F43679" w:rsidRPr="000D6D16"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D6D16">
              <w:rPr>
                <w:rFonts w:ascii="Times New Roman" w:eastAsia="Times New Roman" w:hAnsi="Times New Roman" w:cs="Times New Roman"/>
                <w:b/>
                <w:sz w:val="24"/>
                <w:szCs w:val="24"/>
                <w:lang w:eastAsia="ru-RU"/>
              </w:rPr>
              <w:t xml:space="preserve">Показатель 1 Направления </w:t>
            </w:r>
            <w:r>
              <w:rPr>
                <w:rFonts w:ascii="Times New Roman" w:eastAsia="Times New Roman" w:hAnsi="Times New Roman" w:cs="Times New Roman"/>
                <w:b/>
                <w:sz w:val="24"/>
                <w:szCs w:val="24"/>
                <w:lang w:eastAsia="ru-RU"/>
              </w:rPr>
              <w:t>4</w:t>
            </w:r>
          </w:p>
          <w:p w14:paraId="2FE240CC" w14:textId="77777777" w:rsidR="00F43679" w:rsidRPr="000D6D16"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6D16">
              <w:rPr>
                <w:rFonts w:ascii="Times New Roman" w:eastAsia="Times New Roman" w:hAnsi="Times New Roman" w:cs="Times New Roman"/>
                <w:bCs/>
                <w:sz w:val="24"/>
                <w:szCs w:val="24"/>
                <w:lang w:eastAsia="ru-RU"/>
              </w:rPr>
              <w:t>Площадь содержания и благоустройства территорий кладбищ</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DCA43C"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га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484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0,25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025AEE"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75EF1">
              <w:rPr>
                <w:rFonts w:ascii="Times New Roman" w:eastAsia="Times New Roman" w:hAnsi="Times New Roman" w:cs="Times New Roman"/>
                <w:color w:val="000000" w:themeColor="text1"/>
                <w:sz w:val="24"/>
                <w:szCs w:val="24"/>
                <w:lang w:eastAsia="ru-RU"/>
              </w:rPr>
              <w:t>44,76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3672A7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D4CE1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9F2AD9C"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DFAF31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43679" w:rsidRPr="00F0616E" w14:paraId="591218E9"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46027B12" w14:textId="77777777" w:rsidR="00F43679" w:rsidRPr="00F0616E"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6D16">
              <w:rPr>
                <w:rFonts w:ascii="Times New Roman" w:eastAsia="Times New Roman" w:hAnsi="Times New Roman" w:cs="Times New Roman"/>
                <w:b/>
                <w:bCs/>
                <w:sz w:val="24"/>
                <w:szCs w:val="24"/>
                <w:lang w:eastAsia="ru-RU"/>
              </w:rPr>
              <w:t xml:space="preserve">Показатель 2 Направления </w:t>
            </w:r>
            <w:r>
              <w:rPr>
                <w:rFonts w:ascii="Times New Roman" w:eastAsia="Times New Roman" w:hAnsi="Times New Roman" w:cs="Times New Roman"/>
                <w:b/>
                <w:bCs/>
                <w:sz w:val="24"/>
                <w:szCs w:val="24"/>
                <w:lang w:eastAsia="ru-RU"/>
              </w:rPr>
              <w:t>4</w:t>
            </w:r>
            <w:r>
              <w:rPr>
                <w:rFonts w:ascii="Times New Roman" w:eastAsia="Times New Roman" w:hAnsi="Times New Roman" w:cs="Times New Roman"/>
                <w:bCs/>
                <w:sz w:val="24"/>
                <w:szCs w:val="24"/>
                <w:lang w:eastAsia="ru-RU"/>
              </w:rPr>
              <w:t xml:space="preserve"> </w:t>
            </w:r>
            <w:r w:rsidRPr="000D6D16">
              <w:rPr>
                <w:rFonts w:ascii="Times New Roman" w:eastAsia="Times New Roman" w:hAnsi="Times New Roman" w:cs="Times New Roman"/>
                <w:bCs/>
                <w:sz w:val="24"/>
                <w:szCs w:val="24"/>
                <w:lang w:eastAsia="ru-RU"/>
              </w:rPr>
              <w:t>Количество обслуживаемых площадок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384D5C"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75EF1">
              <w:rPr>
                <w:rFonts w:ascii="Times New Roman" w:eastAsia="Times New Roman" w:hAnsi="Times New Roman" w:cs="Times New Roman"/>
                <w:color w:val="000000" w:themeColor="text1"/>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FCAADF"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0,25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340EC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75EF1">
              <w:rPr>
                <w:rFonts w:ascii="Times New Roman" w:eastAsia="Times New Roman" w:hAnsi="Times New Roman" w:cs="Times New Roman"/>
                <w:color w:val="000000" w:themeColor="text1"/>
                <w:sz w:val="24"/>
                <w:szCs w:val="24"/>
                <w:lang w:eastAsia="ru-RU"/>
              </w:rPr>
              <w:t>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2285D28"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8AB873"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1D2E35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268C9C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43679" w:rsidRPr="00F0616E" w14:paraId="42E74771"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26527AE9" w14:textId="77777777" w:rsidR="00F43679" w:rsidRPr="000D6D16" w:rsidRDefault="00F43679" w:rsidP="005648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D6D16">
              <w:rPr>
                <w:rFonts w:ascii="Times New Roman" w:eastAsia="Times New Roman" w:hAnsi="Times New Roman" w:cs="Times New Roman"/>
                <w:b/>
                <w:bCs/>
                <w:sz w:val="24"/>
                <w:szCs w:val="24"/>
                <w:lang w:eastAsia="ru-RU"/>
              </w:rPr>
              <w:t xml:space="preserve">Показатель 3 Направления </w:t>
            </w:r>
            <w:r>
              <w:rPr>
                <w:rFonts w:ascii="Times New Roman" w:eastAsia="Times New Roman" w:hAnsi="Times New Roman" w:cs="Times New Roman"/>
                <w:b/>
                <w:bCs/>
                <w:sz w:val="24"/>
                <w:szCs w:val="24"/>
                <w:lang w:eastAsia="ru-RU"/>
              </w:rPr>
              <w:t>4</w:t>
            </w:r>
          </w:p>
          <w:p w14:paraId="4542156F" w14:textId="77777777" w:rsidR="00F43679" w:rsidRPr="000D6D16"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6D16">
              <w:rPr>
                <w:rFonts w:ascii="Times New Roman" w:eastAsia="Times New Roman" w:hAnsi="Times New Roman" w:cs="Times New Roman"/>
                <w:sz w:val="24"/>
                <w:szCs w:val="24"/>
                <w:lang w:eastAsia="ru-RU"/>
              </w:rPr>
              <w:t>Количество инвентаризованных мест захоронений на городских кладбищах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3D2688"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75EF1">
              <w:rPr>
                <w:rFonts w:ascii="Times New Roman" w:eastAsia="Times New Roman" w:hAnsi="Times New Roman" w:cs="Times New Roman"/>
                <w:color w:val="000000" w:themeColor="text1"/>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BFBF5C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0,25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10292E"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75EF1">
              <w:rPr>
                <w:rFonts w:ascii="Times New Roman" w:eastAsia="Times New Roman" w:hAnsi="Times New Roman" w:cs="Times New Roman"/>
                <w:color w:val="000000" w:themeColor="text1"/>
                <w:sz w:val="24"/>
                <w:szCs w:val="24"/>
                <w:lang w:eastAsia="ru-RU"/>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08C6C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2BE2D2F"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4D85810"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B73E8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43679" w:rsidRPr="00F0616E" w14:paraId="5D5B0CC0"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3DAC97F0" w14:textId="77777777" w:rsidR="00F43679" w:rsidRPr="000D6D16" w:rsidRDefault="00F43679" w:rsidP="005648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D6D16">
              <w:rPr>
                <w:rFonts w:ascii="Times New Roman" w:eastAsia="Times New Roman" w:hAnsi="Times New Roman" w:cs="Times New Roman"/>
                <w:b/>
                <w:bCs/>
                <w:sz w:val="24"/>
                <w:szCs w:val="24"/>
                <w:lang w:eastAsia="ru-RU"/>
              </w:rPr>
              <w:t xml:space="preserve">Показатель 4 Направления </w:t>
            </w:r>
            <w:r>
              <w:rPr>
                <w:rFonts w:ascii="Times New Roman" w:eastAsia="Times New Roman" w:hAnsi="Times New Roman" w:cs="Times New Roman"/>
                <w:b/>
                <w:bCs/>
                <w:sz w:val="24"/>
                <w:szCs w:val="24"/>
                <w:lang w:eastAsia="ru-RU"/>
              </w:rPr>
              <w:t>4</w:t>
            </w:r>
          </w:p>
          <w:p w14:paraId="214D9C85" w14:textId="77777777" w:rsidR="00F43679" w:rsidRPr="000D6D16"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6D16">
              <w:rPr>
                <w:rFonts w:ascii="Times New Roman" w:eastAsia="Times New Roman" w:hAnsi="Times New Roman" w:cs="Times New Roman"/>
                <w:bCs/>
                <w:sz w:val="24"/>
                <w:szCs w:val="24"/>
                <w:lang w:eastAsia="ru-RU"/>
              </w:rPr>
              <w:lastRenderedPageBreak/>
              <w:t>Количество оказанных услуг по погребению,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54FC"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lastRenderedPageBreak/>
              <w:t>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1B2A01"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0,25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735C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75EF1">
              <w:rPr>
                <w:rFonts w:ascii="Times New Roman" w:eastAsia="Times New Roman" w:hAnsi="Times New Roman" w:cs="Times New Roman"/>
                <w:color w:val="000000" w:themeColor="text1"/>
                <w:sz w:val="24"/>
                <w:szCs w:val="24"/>
                <w:lang w:eastAsia="ru-RU"/>
              </w:rPr>
              <w:t>2 250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1466C07"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AB41D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A24F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E389FE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43679" w:rsidRPr="00F0616E" w14:paraId="5CD55E09"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090505A2" w14:textId="77777777" w:rsidR="00F43679" w:rsidRPr="00982954" w:rsidRDefault="00F43679" w:rsidP="00564816">
            <w:pPr>
              <w:widowControl w:val="0"/>
              <w:autoSpaceDE w:val="0"/>
              <w:autoSpaceDN w:val="0"/>
              <w:adjustRightInd w:val="0"/>
              <w:spacing w:after="0" w:line="240" w:lineRule="auto"/>
              <w:rPr>
                <w:rFonts w:ascii="Times New Roman" w:eastAsia="Times New Roman" w:hAnsi="Times New Roman" w:cs="Times New Roman"/>
                <w:bCs/>
                <w:i/>
                <w:lang w:eastAsia="ru-RU"/>
              </w:rPr>
            </w:pPr>
            <w:r w:rsidRPr="00982954">
              <w:rPr>
                <w:rFonts w:ascii="Times New Roman" w:eastAsia="Times New Roman" w:hAnsi="Times New Roman" w:cs="Times New Roman"/>
                <w:bCs/>
                <w:i/>
                <w:lang w:eastAsia="ru-RU"/>
              </w:rPr>
              <w:t>- по гарантированному перечню;</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B5D033" w14:textId="77777777" w:rsidR="00F43679" w:rsidRPr="00982954" w:rsidRDefault="00F43679" w:rsidP="00564816">
            <w:pPr>
              <w:spacing w:after="0" w:line="240" w:lineRule="auto"/>
              <w:jc w:val="center"/>
              <w:rPr>
                <w:rFonts w:ascii="Times New Roman" w:hAnsi="Times New Roman" w:cs="Times New Roman"/>
                <w:i/>
              </w:rPr>
            </w:pPr>
            <w:r w:rsidRPr="00982954">
              <w:rPr>
                <w:rFonts w:ascii="Times New Roman" w:eastAsia="Times New Roman" w:hAnsi="Times New Roman" w:cs="Times New Roman"/>
                <w:i/>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A00FEC7" w14:textId="77777777" w:rsidR="00F43679" w:rsidRPr="00982954"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3B18B9" w14:textId="77777777" w:rsidR="00F43679" w:rsidRPr="00982954"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lang w:eastAsia="ru-RU"/>
              </w:rPr>
            </w:pPr>
            <w:r w:rsidRPr="00982954">
              <w:rPr>
                <w:rFonts w:ascii="Times New Roman" w:eastAsia="Times New Roman" w:hAnsi="Times New Roman" w:cs="Times New Roman"/>
                <w:i/>
                <w:color w:val="000000" w:themeColor="text1"/>
                <w:lang w:eastAsia="ru-RU"/>
              </w:rPr>
              <w:t>850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D303192"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EA8901"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C96B278"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C498DE4"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43679" w:rsidRPr="00F0616E" w14:paraId="5043ECAE"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00856301" w14:textId="77777777" w:rsidR="00F43679" w:rsidRPr="00982954" w:rsidRDefault="00F43679" w:rsidP="00564816">
            <w:pPr>
              <w:widowControl w:val="0"/>
              <w:autoSpaceDE w:val="0"/>
              <w:autoSpaceDN w:val="0"/>
              <w:adjustRightInd w:val="0"/>
              <w:spacing w:after="0" w:line="240" w:lineRule="auto"/>
              <w:rPr>
                <w:rFonts w:ascii="Times New Roman" w:eastAsia="Times New Roman" w:hAnsi="Times New Roman" w:cs="Times New Roman"/>
                <w:bCs/>
                <w:i/>
                <w:lang w:eastAsia="ru-RU"/>
              </w:rPr>
            </w:pPr>
            <w:r w:rsidRPr="00982954">
              <w:rPr>
                <w:rFonts w:ascii="Times New Roman" w:eastAsia="Times New Roman" w:hAnsi="Times New Roman" w:cs="Times New Roman"/>
                <w:bCs/>
                <w:i/>
                <w:lang w:eastAsia="ru-RU"/>
              </w:rPr>
              <w:t>- по подготовке документов для погребения;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C7C7" w14:textId="77777777" w:rsidR="00F43679" w:rsidRPr="00982954" w:rsidRDefault="00F43679" w:rsidP="00564816">
            <w:pPr>
              <w:spacing w:after="0" w:line="240" w:lineRule="auto"/>
              <w:jc w:val="center"/>
              <w:rPr>
                <w:rFonts w:ascii="Times New Roman" w:hAnsi="Times New Roman" w:cs="Times New Roman"/>
                <w:i/>
              </w:rPr>
            </w:pPr>
            <w:r w:rsidRPr="00982954">
              <w:rPr>
                <w:rFonts w:ascii="Times New Roman" w:eastAsia="Times New Roman" w:hAnsi="Times New Roman" w:cs="Times New Roman"/>
                <w:i/>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83C96E" w14:textId="77777777" w:rsidR="00F43679" w:rsidRPr="00982954"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D33F69" w14:textId="77777777" w:rsidR="00F43679" w:rsidRPr="00982954"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lang w:eastAsia="ru-RU"/>
              </w:rPr>
            </w:pPr>
            <w:r w:rsidRPr="00982954">
              <w:rPr>
                <w:rFonts w:ascii="Times New Roman" w:eastAsia="Times New Roman" w:hAnsi="Times New Roman" w:cs="Times New Roman"/>
                <w:i/>
                <w:color w:val="000000" w:themeColor="text1"/>
                <w:lang w:eastAsia="ru-RU"/>
              </w:rPr>
              <w:t>500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2349B69"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3B01E7"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DC4F75F"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852EC66"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43679" w:rsidRPr="00F0616E" w14:paraId="4D632866"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58DBB111" w14:textId="77777777" w:rsidR="00F43679" w:rsidRPr="00982954" w:rsidRDefault="00F43679" w:rsidP="00564816">
            <w:pPr>
              <w:widowControl w:val="0"/>
              <w:autoSpaceDE w:val="0"/>
              <w:autoSpaceDN w:val="0"/>
              <w:adjustRightInd w:val="0"/>
              <w:spacing w:after="0" w:line="240" w:lineRule="auto"/>
              <w:rPr>
                <w:rFonts w:ascii="Times New Roman" w:eastAsia="Times New Roman" w:hAnsi="Times New Roman" w:cs="Times New Roman"/>
                <w:bCs/>
                <w:i/>
                <w:lang w:eastAsia="ru-RU"/>
              </w:rPr>
            </w:pPr>
            <w:r w:rsidRPr="00982954">
              <w:rPr>
                <w:rFonts w:ascii="Times New Roman" w:eastAsia="Times New Roman" w:hAnsi="Times New Roman" w:cs="Times New Roman"/>
                <w:bCs/>
                <w:i/>
                <w:lang w:eastAsia="ru-RU"/>
              </w:rPr>
              <w:t>- по транспортировке тел умерших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24BB8E" w14:textId="77777777" w:rsidR="00F43679" w:rsidRPr="00982954" w:rsidRDefault="00F43679" w:rsidP="00564816">
            <w:pPr>
              <w:spacing w:after="0" w:line="240" w:lineRule="auto"/>
              <w:jc w:val="center"/>
              <w:rPr>
                <w:rFonts w:ascii="Times New Roman" w:hAnsi="Times New Roman" w:cs="Times New Roman"/>
                <w:i/>
              </w:rPr>
            </w:pPr>
            <w:r w:rsidRPr="00982954">
              <w:rPr>
                <w:rFonts w:ascii="Times New Roman" w:eastAsia="Times New Roman" w:hAnsi="Times New Roman" w:cs="Times New Roman"/>
                <w:i/>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F3C2362" w14:textId="77777777" w:rsidR="00F43679" w:rsidRPr="00982954"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126368E" w14:textId="77777777" w:rsidR="00F43679" w:rsidRPr="00982954"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lang w:eastAsia="ru-RU"/>
              </w:rPr>
            </w:pPr>
            <w:r w:rsidRPr="00982954">
              <w:rPr>
                <w:rFonts w:ascii="Times New Roman" w:eastAsia="Times New Roman" w:hAnsi="Times New Roman" w:cs="Times New Roman"/>
                <w:i/>
                <w:color w:val="000000" w:themeColor="text1"/>
                <w:lang w:eastAsia="ru-RU"/>
              </w:rPr>
              <w:t>900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0791CB"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70F907"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40E768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9E6915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43679" w:rsidRPr="00E52A9A" w14:paraId="2C61CD6D"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7011B0CF" w14:textId="77777777" w:rsidR="00F43679" w:rsidRPr="000C723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7233">
              <w:rPr>
                <w:rFonts w:ascii="Times New Roman" w:eastAsia="Times New Roman" w:hAnsi="Times New Roman" w:cs="Times New Roman"/>
                <w:b/>
                <w:sz w:val="24"/>
                <w:szCs w:val="24"/>
                <w:lang w:eastAsia="ru-RU"/>
              </w:rPr>
              <w:t xml:space="preserve">Мероприятие 1 Направления </w:t>
            </w:r>
            <w:r>
              <w:rPr>
                <w:rFonts w:ascii="Times New Roman" w:eastAsia="Times New Roman" w:hAnsi="Times New Roman" w:cs="Times New Roman"/>
                <w:b/>
                <w:sz w:val="24"/>
                <w:szCs w:val="24"/>
                <w:lang w:eastAsia="ru-RU"/>
              </w:rPr>
              <w:t>4</w:t>
            </w:r>
            <w:r w:rsidRPr="000C7233">
              <w:rPr>
                <w:rFonts w:ascii="Times New Roman" w:eastAsia="Times New Roman" w:hAnsi="Times New Roman" w:cs="Times New Roman"/>
                <w:sz w:val="24"/>
                <w:szCs w:val="24"/>
                <w:lang w:eastAsia="ru-RU"/>
              </w:rPr>
              <w:t xml:space="preserve"> </w:t>
            </w:r>
            <w:r w:rsidRPr="000C7233">
              <w:rPr>
                <w:rFonts w:ascii="Times New Roman" w:eastAsia="Times New Roman" w:hAnsi="Times New Roman" w:cs="Times New Roman"/>
                <w:bCs/>
                <w:sz w:val="24"/>
                <w:szCs w:val="24"/>
                <w:lang w:eastAsia="ru-RU"/>
              </w:rPr>
              <w:t>Благоустройство территорий кладбищ и содержание мест захоронений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B8FAA5" w14:textId="77777777" w:rsidR="00F43679" w:rsidRPr="00C75EF1" w:rsidRDefault="00F43679" w:rsidP="00564816">
            <w:pPr>
              <w:spacing w:after="0" w:line="240" w:lineRule="auto"/>
              <w:jc w:val="center"/>
              <w:rPr>
                <w:rFonts w:ascii="Times New Roman" w:hAnsi="Times New Roman" w:cs="Times New Roman"/>
                <w:sz w:val="24"/>
                <w:szCs w:val="24"/>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074791C"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571A09"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B8EB690"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6800,0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FEB6B6"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B43C75"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7803444"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6800,0</w:t>
            </w:r>
          </w:p>
        </w:tc>
      </w:tr>
      <w:tr w:rsidR="00F43679" w:rsidRPr="00E52A9A" w14:paraId="77870834"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3F129555" w14:textId="77777777" w:rsidR="00F43679" w:rsidRPr="000C723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7233">
              <w:rPr>
                <w:rFonts w:ascii="Times New Roman" w:eastAsia="Times New Roman" w:hAnsi="Times New Roman" w:cs="Times New Roman"/>
                <w:b/>
                <w:sz w:val="24"/>
                <w:szCs w:val="24"/>
                <w:lang w:eastAsia="ru-RU"/>
              </w:rPr>
              <w:t xml:space="preserve">Мероприятие 2 Направления </w:t>
            </w:r>
            <w:r>
              <w:rPr>
                <w:rFonts w:ascii="Times New Roman" w:eastAsia="Times New Roman" w:hAnsi="Times New Roman" w:cs="Times New Roman"/>
                <w:b/>
                <w:sz w:val="24"/>
                <w:szCs w:val="24"/>
                <w:lang w:eastAsia="ru-RU"/>
              </w:rPr>
              <w:t>4</w:t>
            </w:r>
            <w:r w:rsidRPr="000C7233">
              <w:rPr>
                <w:rFonts w:ascii="Times New Roman" w:eastAsia="Times New Roman" w:hAnsi="Times New Roman" w:cs="Times New Roman"/>
                <w:sz w:val="24"/>
                <w:szCs w:val="24"/>
                <w:lang w:eastAsia="ru-RU"/>
              </w:rPr>
              <w:t xml:space="preserve"> </w:t>
            </w:r>
          </w:p>
          <w:p w14:paraId="46F7A356"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7CF1">
              <w:rPr>
                <w:rFonts w:ascii="Times New Roman" w:eastAsia="Times New Roman" w:hAnsi="Times New Roman" w:cs="Times New Roman"/>
                <w:sz w:val="24"/>
                <w:szCs w:val="24"/>
                <w:lang w:eastAsia="ru-RU"/>
              </w:rPr>
              <w:t xml:space="preserve">Расходы на обеспечение деятельности муниципального казенного учреждения </w:t>
            </w:r>
          </w:p>
          <w:p w14:paraId="254202B2" w14:textId="77777777" w:rsidR="00F43679" w:rsidRPr="000C723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7CF1">
              <w:rPr>
                <w:rFonts w:ascii="Times New Roman" w:eastAsia="Times New Roman" w:hAnsi="Times New Roman" w:cs="Times New Roman"/>
                <w:sz w:val="24"/>
                <w:szCs w:val="24"/>
                <w:lang w:eastAsia="ru-RU"/>
              </w:rPr>
              <w:t>«Бюро ритуальных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6E2214" w14:textId="77777777" w:rsidR="00F43679" w:rsidRPr="00C75EF1" w:rsidRDefault="00F43679" w:rsidP="00564816">
            <w:pPr>
              <w:spacing w:after="0" w:line="240" w:lineRule="auto"/>
              <w:jc w:val="center"/>
              <w:rPr>
                <w:rFonts w:ascii="Times New Roman" w:hAnsi="Times New Roman" w:cs="Times New Roman"/>
                <w:sz w:val="24"/>
                <w:szCs w:val="24"/>
              </w:rPr>
            </w:pPr>
            <w:r w:rsidRPr="00C75EF1">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C1E5B0A"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977F8D"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60513CC"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93520,0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D54F34"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4C4C6B"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1C6622"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93520,0</w:t>
            </w:r>
          </w:p>
        </w:tc>
      </w:tr>
      <w:tr w:rsidR="00F43679" w:rsidRPr="00E52A9A" w14:paraId="34941219"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1252BBA3" w14:textId="77777777" w:rsidR="00F43679" w:rsidRPr="00661FE3"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61FE3">
              <w:rPr>
                <w:rFonts w:ascii="Times New Roman" w:eastAsia="Times New Roman" w:hAnsi="Times New Roman" w:cs="Times New Roman"/>
                <w:b/>
                <w:sz w:val="24"/>
                <w:szCs w:val="24"/>
                <w:lang w:eastAsia="ru-RU"/>
              </w:rPr>
              <w:t>Направление 5</w:t>
            </w:r>
          </w:p>
          <w:p w14:paraId="0AF522BA" w14:textId="77777777" w:rsidR="00F43679" w:rsidRPr="00661FE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1FE3">
              <w:rPr>
                <w:rFonts w:ascii="Times New Roman" w:eastAsia="Times New Roman" w:hAnsi="Times New Roman" w:cs="Times New Roman"/>
                <w:sz w:val="24"/>
                <w:szCs w:val="24"/>
                <w:lang w:eastAsia="ru-RU"/>
              </w:rPr>
              <w:t>Реализация инициативных проектов в сфере благоустройства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41EA1F"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1FE3">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BF9C13"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1D365A4"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EEE4E0"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5 000,0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F23DE"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9FD8DD"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4F4844"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5 000,0</w:t>
            </w:r>
          </w:p>
        </w:tc>
      </w:tr>
      <w:tr w:rsidR="00F43679" w:rsidRPr="00E52A9A" w14:paraId="262C0B37"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2F87282B" w14:textId="77777777" w:rsidR="00F43679" w:rsidRPr="000D6D16"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D6D16">
              <w:rPr>
                <w:rFonts w:ascii="Times New Roman" w:eastAsia="Times New Roman" w:hAnsi="Times New Roman" w:cs="Times New Roman"/>
                <w:b/>
                <w:sz w:val="24"/>
                <w:szCs w:val="24"/>
                <w:lang w:eastAsia="ru-RU"/>
              </w:rPr>
              <w:t xml:space="preserve">Показатель 1 Направления </w:t>
            </w:r>
            <w:r>
              <w:rPr>
                <w:rFonts w:ascii="Times New Roman" w:eastAsia="Times New Roman" w:hAnsi="Times New Roman" w:cs="Times New Roman"/>
                <w:b/>
                <w:sz w:val="24"/>
                <w:szCs w:val="24"/>
                <w:lang w:eastAsia="ru-RU"/>
              </w:rPr>
              <w:t>5</w:t>
            </w:r>
            <w:r w:rsidRPr="000D6D16">
              <w:rPr>
                <w:rFonts w:ascii="Times New Roman" w:eastAsia="Times New Roman" w:hAnsi="Times New Roman" w:cs="Times New Roman"/>
                <w:b/>
                <w:sz w:val="24"/>
                <w:szCs w:val="24"/>
                <w:lang w:eastAsia="ru-RU"/>
              </w:rPr>
              <w:t xml:space="preserve"> </w:t>
            </w:r>
          </w:p>
          <w:p w14:paraId="6F1CC05A" w14:textId="77777777" w:rsidR="00F43679" w:rsidRPr="000D6D16"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6D16">
              <w:rPr>
                <w:rFonts w:ascii="Times New Roman" w:eastAsia="Times New Roman" w:hAnsi="Times New Roman" w:cs="Times New Roman"/>
                <w:sz w:val="24"/>
                <w:szCs w:val="24"/>
                <w:lang w:eastAsia="ru-RU"/>
              </w:rPr>
              <w:t>Площадь благоустроенных общественных территорий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0C2885" w14:textId="77777777" w:rsidR="00F43679" w:rsidRPr="00C75EF1"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EF1">
              <w:rPr>
                <w:rFonts w:ascii="Times New Roman" w:eastAsia="Times New Roman" w:hAnsi="Times New Roman" w:cs="Times New Roman"/>
                <w:sz w:val="24"/>
                <w:szCs w:val="24"/>
                <w:lang w:eastAsia="ru-RU"/>
              </w:rPr>
              <w:t>кв.м.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7B387B"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328913" w14:textId="77777777" w:rsidR="00F43679" w:rsidRPr="00C75EF1"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C75EF1">
              <w:rPr>
                <w:rFonts w:ascii="Times New Roman" w:hAnsi="Times New Roman" w:cs="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C14ED4"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FA0C4E" w14:textId="77777777" w:rsidR="00F43679" w:rsidRPr="00E52A9A" w:rsidRDefault="00F43679" w:rsidP="00564816">
            <w:pPr>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B6FEC0" w14:textId="77777777" w:rsidR="00F43679" w:rsidRPr="00E52A9A" w:rsidRDefault="00F43679" w:rsidP="00564816">
            <w:pPr>
              <w:spacing w:after="0" w:line="240"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157F3AE"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43679" w:rsidRPr="00E52A9A" w14:paraId="30A05821"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02B70EE2" w14:textId="77777777" w:rsidR="00F43679" w:rsidRPr="00661FE3"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661FE3">
              <w:rPr>
                <w:rFonts w:ascii="Times New Roman" w:hAnsi="Times New Roman" w:cs="Times New Roman"/>
                <w:b/>
                <w:sz w:val="24"/>
                <w:szCs w:val="24"/>
              </w:rPr>
              <w:t xml:space="preserve">Показатель </w:t>
            </w:r>
            <w:r>
              <w:rPr>
                <w:rFonts w:ascii="Times New Roman" w:hAnsi="Times New Roman" w:cs="Times New Roman"/>
                <w:b/>
                <w:sz w:val="24"/>
                <w:szCs w:val="24"/>
              </w:rPr>
              <w:t>2</w:t>
            </w:r>
            <w:r w:rsidRPr="00661FE3">
              <w:rPr>
                <w:rFonts w:ascii="Times New Roman" w:hAnsi="Times New Roman" w:cs="Times New Roman"/>
                <w:b/>
                <w:sz w:val="24"/>
                <w:szCs w:val="24"/>
              </w:rPr>
              <w:t xml:space="preserve"> Направления 5</w:t>
            </w:r>
          </w:p>
          <w:p w14:paraId="43C2A12C" w14:textId="77777777" w:rsidR="00F43679" w:rsidRPr="00661FE3"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661FE3">
              <w:rPr>
                <w:rFonts w:ascii="Times New Roman" w:hAnsi="Times New Roman" w:cs="Times New Roman"/>
                <w:sz w:val="24"/>
                <w:szCs w:val="24"/>
              </w:rPr>
              <w:t>Количество реализованных инициативных проектов</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ADE580" w14:textId="77777777" w:rsidR="00F43679" w:rsidRPr="00661FE3"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661FE3">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64A1D64" w14:textId="77777777" w:rsidR="00F43679" w:rsidRPr="00661FE3"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4566083" w14:textId="77777777" w:rsidR="00F43679" w:rsidRPr="00661FE3"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661FE3">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C183F7"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F076AC"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055317"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5517272"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43679" w:rsidRPr="00E52A9A" w14:paraId="2CB66268" w14:textId="77777777" w:rsidTr="00564816">
        <w:tc>
          <w:tcPr>
            <w:tcW w:w="3402" w:type="dxa"/>
            <w:tcBorders>
              <w:top w:val="single" w:sz="4" w:space="0" w:color="auto"/>
              <w:bottom w:val="single" w:sz="4" w:space="0" w:color="auto"/>
              <w:right w:val="single" w:sz="4" w:space="0" w:color="auto"/>
            </w:tcBorders>
            <w:shd w:val="clear" w:color="auto" w:fill="FFFFFF" w:themeFill="background1"/>
          </w:tcPr>
          <w:p w14:paraId="1261C63A" w14:textId="77777777" w:rsidR="00F43679" w:rsidRPr="00661FE3"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661FE3">
              <w:rPr>
                <w:rFonts w:ascii="Times New Roman" w:hAnsi="Times New Roman" w:cs="Times New Roman"/>
                <w:b/>
                <w:sz w:val="24"/>
                <w:szCs w:val="24"/>
              </w:rPr>
              <w:lastRenderedPageBreak/>
              <w:t>Мероприятие 1 Направления 5</w:t>
            </w:r>
          </w:p>
          <w:p w14:paraId="4BFE698C" w14:textId="77777777" w:rsidR="00F43679" w:rsidRPr="00661FE3"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661FE3">
              <w:rPr>
                <w:rFonts w:ascii="Times New Roman" w:hAnsi="Times New Roman" w:cs="Times New Roman"/>
                <w:sz w:val="24"/>
                <w:szCs w:val="24"/>
              </w:rPr>
              <w:t>Р</w:t>
            </w:r>
            <w:r>
              <w:rPr>
                <w:rFonts w:ascii="Times New Roman" w:hAnsi="Times New Roman" w:cs="Times New Roman"/>
                <w:sz w:val="24"/>
                <w:szCs w:val="24"/>
              </w:rPr>
              <w:t>асходы на р</w:t>
            </w:r>
            <w:r w:rsidRPr="00661FE3">
              <w:rPr>
                <w:rFonts w:ascii="Times New Roman" w:hAnsi="Times New Roman" w:cs="Times New Roman"/>
                <w:sz w:val="24"/>
                <w:szCs w:val="24"/>
              </w:rPr>
              <w:t>еализаци</w:t>
            </w:r>
            <w:r>
              <w:rPr>
                <w:rFonts w:ascii="Times New Roman" w:hAnsi="Times New Roman" w:cs="Times New Roman"/>
                <w:sz w:val="24"/>
                <w:szCs w:val="24"/>
              </w:rPr>
              <w:t>ю</w:t>
            </w:r>
            <w:r w:rsidRPr="00661FE3">
              <w:rPr>
                <w:rFonts w:ascii="Times New Roman" w:hAnsi="Times New Roman" w:cs="Times New Roman"/>
                <w:sz w:val="24"/>
                <w:szCs w:val="24"/>
              </w:rPr>
              <w:t xml:space="preserve"> инициативных проектов в сфере благоустройства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240ED3"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1FE3">
              <w:rPr>
                <w:rFonts w:ascii="Times New Roman" w:eastAsia="Times New Roman" w:hAnsi="Times New Roman" w:cs="Times New Roman"/>
                <w:sz w:val="24"/>
                <w:szCs w:val="24"/>
                <w:lang w:eastAsia="ru-RU"/>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59B53A"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8A6696" w14:textId="77777777" w:rsidR="00F43679" w:rsidRPr="00661FE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8E4D47"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5 000,0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376CE3"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594756" w14:textId="77777777" w:rsidR="00F43679" w:rsidRPr="00E52A9A" w:rsidRDefault="00F43679" w:rsidP="00564816">
            <w:pPr>
              <w:spacing w:after="0" w:line="240" w:lineRule="auto"/>
              <w:jc w:val="center"/>
              <w:rPr>
                <w:rFonts w:ascii="Times New Roman" w:hAnsi="Times New Roman" w:cs="Times New Roman"/>
                <w:color w:val="000000" w:themeColor="text1"/>
                <w:sz w:val="24"/>
                <w:szCs w:val="24"/>
              </w:rPr>
            </w:pPr>
            <w:r w:rsidRPr="00E52A9A">
              <w:rPr>
                <w:rFonts w:ascii="Times New Roman" w:eastAsia="Times New Roman" w:hAnsi="Times New Roman" w:cs="Times New Roman"/>
                <w:color w:val="000000" w:themeColor="text1"/>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7128648" w14:textId="77777777" w:rsidR="00F43679" w:rsidRPr="00E52A9A"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52A9A">
              <w:rPr>
                <w:rFonts w:ascii="Times New Roman" w:eastAsia="Times New Roman" w:hAnsi="Times New Roman" w:cs="Times New Roman"/>
                <w:color w:val="000000" w:themeColor="text1"/>
                <w:sz w:val="24"/>
                <w:szCs w:val="24"/>
                <w:lang w:eastAsia="ru-RU"/>
              </w:rPr>
              <w:t>5 000,0</w:t>
            </w:r>
          </w:p>
        </w:tc>
      </w:tr>
    </w:tbl>
    <w:p w14:paraId="6BE9F8FC" w14:textId="77777777" w:rsidR="00F43679" w:rsidRDefault="00F43679" w:rsidP="00F43679">
      <w:pPr>
        <w:spacing w:after="0" w:line="240" w:lineRule="auto"/>
        <w:ind w:left="10490" w:right="-172"/>
        <w:rPr>
          <w:rFonts w:ascii="Liberation Serif" w:eastAsia="Times New Roman" w:hAnsi="Liberation Serif" w:cs="Times New Roman"/>
          <w:sz w:val="28"/>
          <w:szCs w:val="28"/>
          <w:lang w:eastAsia="ru-RU"/>
        </w:rPr>
      </w:pPr>
    </w:p>
    <w:p w14:paraId="0A01C726" w14:textId="77777777" w:rsidR="00F43679" w:rsidRDefault="00F43679" w:rsidP="00F43679">
      <w:pPr>
        <w:spacing w:after="0" w:line="240" w:lineRule="auto"/>
        <w:ind w:left="10490" w:right="-172"/>
        <w:rPr>
          <w:rFonts w:ascii="Liberation Serif" w:eastAsia="Times New Roman" w:hAnsi="Liberation Serif" w:cs="Times New Roman"/>
          <w:sz w:val="28"/>
          <w:szCs w:val="28"/>
          <w:lang w:eastAsia="ru-RU"/>
        </w:rPr>
      </w:pPr>
    </w:p>
    <w:p w14:paraId="0141A9FE" w14:textId="77777777" w:rsidR="00F43679" w:rsidRDefault="00F43679" w:rsidP="00F43679">
      <w:pPr>
        <w:spacing w:after="0" w:line="240" w:lineRule="auto"/>
        <w:ind w:left="10490" w:right="-172"/>
        <w:rPr>
          <w:rFonts w:ascii="Liberation Serif" w:eastAsia="Times New Roman" w:hAnsi="Liberation Serif" w:cs="Times New Roman"/>
          <w:sz w:val="28"/>
          <w:szCs w:val="28"/>
          <w:lang w:eastAsia="ru-RU"/>
        </w:rPr>
      </w:pPr>
    </w:p>
    <w:p w14:paraId="4F2316B1" w14:textId="77777777" w:rsidR="00F43679" w:rsidRDefault="00F43679" w:rsidP="00F43679">
      <w:pPr>
        <w:spacing w:after="0" w:line="240" w:lineRule="auto"/>
        <w:ind w:left="11057" w:right="-172" w:hanging="142"/>
        <w:rPr>
          <w:rFonts w:ascii="Times New Roman" w:eastAsia="Times New Roman" w:hAnsi="Times New Roman" w:cs="Times New Roman"/>
          <w:sz w:val="26"/>
          <w:szCs w:val="26"/>
          <w:lang w:eastAsia="ru-RU"/>
        </w:rPr>
      </w:pPr>
    </w:p>
    <w:p w14:paraId="102A5E98" w14:textId="77777777" w:rsidR="00F43679" w:rsidRDefault="00F43679" w:rsidP="00F43679">
      <w:pPr>
        <w:spacing w:after="0" w:line="240" w:lineRule="auto"/>
        <w:ind w:left="11057" w:right="-172" w:hanging="142"/>
        <w:rPr>
          <w:rFonts w:ascii="Times New Roman" w:eastAsia="Times New Roman" w:hAnsi="Times New Roman" w:cs="Times New Roman"/>
          <w:sz w:val="26"/>
          <w:szCs w:val="26"/>
          <w:lang w:eastAsia="ru-RU"/>
        </w:rPr>
      </w:pPr>
    </w:p>
    <w:p w14:paraId="447BA770" w14:textId="77777777" w:rsidR="00F43679" w:rsidRDefault="00F43679" w:rsidP="00F43679">
      <w:pPr>
        <w:spacing w:after="0" w:line="240" w:lineRule="auto"/>
        <w:ind w:left="11057" w:right="-172" w:hanging="142"/>
        <w:rPr>
          <w:rFonts w:ascii="Times New Roman" w:eastAsia="Times New Roman" w:hAnsi="Times New Roman" w:cs="Times New Roman"/>
          <w:sz w:val="26"/>
          <w:szCs w:val="26"/>
          <w:lang w:eastAsia="ru-RU"/>
        </w:rPr>
      </w:pPr>
    </w:p>
    <w:p w14:paraId="56D352B2" w14:textId="77777777" w:rsidR="00F43679" w:rsidRDefault="00F43679" w:rsidP="00F43679">
      <w:pPr>
        <w:spacing w:after="0" w:line="240" w:lineRule="auto"/>
        <w:ind w:left="11057" w:right="-172" w:hanging="142"/>
        <w:rPr>
          <w:rFonts w:ascii="Times New Roman" w:eastAsia="Times New Roman" w:hAnsi="Times New Roman" w:cs="Times New Roman"/>
          <w:sz w:val="26"/>
          <w:szCs w:val="26"/>
          <w:lang w:eastAsia="ru-RU"/>
        </w:rPr>
      </w:pPr>
    </w:p>
    <w:p w14:paraId="04185CCC"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35ACA154"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3AB5D53A"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6CC1F75F"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683BE787"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5D2E1529"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4BEEAE0B"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1E97C845"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3FEAC49A"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2C851100"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07EA0AAA"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38A7D12F"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1910BF1C"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32805024"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7F8F4D0A"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378B8247"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p>
    <w:p w14:paraId="7E11AB31" w14:textId="77777777" w:rsidR="00F43679" w:rsidRPr="00283DFE" w:rsidRDefault="00F43679" w:rsidP="00F43679">
      <w:pPr>
        <w:spacing w:after="0" w:line="240" w:lineRule="auto"/>
        <w:ind w:left="11057" w:right="-172"/>
        <w:rPr>
          <w:rFonts w:ascii="Times New Roman" w:eastAsia="Times New Roman" w:hAnsi="Times New Roman" w:cs="Times New Roman"/>
          <w:sz w:val="26"/>
          <w:szCs w:val="26"/>
          <w:lang w:eastAsia="ru-RU"/>
        </w:rPr>
      </w:pPr>
      <w:r w:rsidRPr="00283DFE">
        <w:rPr>
          <w:rFonts w:ascii="Times New Roman" w:eastAsia="Times New Roman" w:hAnsi="Times New Roman" w:cs="Times New Roman"/>
          <w:sz w:val="26"/>
          <w:szCs w:val="26"/>
          <w:lang w:eastAsia="ru-RU"/>
        </w:rPr>
        <w:t>Приложение № 3</w:t>
      </w:r>
    </w:p>
    <w:p w14:paraId="06E168FF" w14:textId="77777777" w:rsidR="00F43679" w:rsidRPr="00283DFE" w:rsidRDefault="00F43679" w:rsidP="00F43679">
      <w:pPr>
        <w:spacing w:after="0" w:line="240" w:lineRule="auto"/>
        <w:ind w:left="11057" w:right="-172"/>
        <w:rPr>
          <w:rFonts w:ascii="Times New Roman" w:eastAsia="Times New Roman" w:hAnsi="Times New Roman" w:cs="Times New Roman"/>
          <w:sz w:val="26"/>
          <w:szCs w:val="26"/>
          <w:lang w:eastAsia="ru-RU"/>
        </w:rPr>
      </w:pPr>
      <w:r w:rsidRPr="00283DFE">
        <w:rPr>
          <w:rFonts w:ascii="Times New Roman" w:eastAsia="Times New Roman" w:hAnsi="Times New Roman" w:cs="Times New Roman"/>
          <w:sz w:val="26"/>
          <w:szCs w:val="26"/>
          <w:lang w:eastAsia="ru-RU"/>
        </w:rPr>
        <w:t xml:space="preserve">к муниципальной программе </w:t>
      </w:r>
    </w:p>
    <w:p w14:paraId="1085AB39" w14:textId="77777777" w:rsidR="00F43679" w:rsidRDefault="00F43679" w:rsidP="00F43679">
      <w:pPr>
        <w:spacing w:after="0" w:line="240" w:lineRule="auto"/>
        <w:ind w:left="11057" w:right="-172"/>
        <w:rPr>
          <w:rFonts w:ascii="Times New Roman" w:eastAsia="Times New Roman" w:hAnsi="Times New Roman" w:cs="Times New Roman"/>
          <w:sz w:val="26"/>
          <w:szCs w:val="26"/>
          <w:lang w:eastAsia="ru-RU"/>
        </w:rPr>
      </w:pPr>
      <w:r w:rsidRPr="00283DFE">
        <w:rPr>
          <w:rFonts w:ascii="Times New Roman" w:eastAsia="Times New Roman" w:hAnsi="Times New Roman" w:cs="Times New Roman"/>
          <w:sz w:val="26"/>
          <w:szCs w:val="26"/>
          <w:lang w:eastAsia="ru-RU"/>
        </w:rPr>
        <w:t xml:space="preserve">муниципального образования </w:t>
      </w:r>
    </w:p>
    <w:p w14:paraId="7306601A" w14:textId="77777777" w:rsidR="00F43679" w:rsidRPr="00283DFE" w:rsidRDefault="00F43679" w:rsidP="00F43679">
      <w:pPr>
        <w:spacing w:after="0" w:line="240" w:lineRule="auto"/>
        <w:ind w:left="11057" w:right="-172"/>
        <w:rPr>
          <w:rFonts w:ascii="Times New Roman" w:eastAsia="Times New Roman" w:hAnsi="Times New Roman" w:cs="Times New Roman"/>
          <w:sz w:val="26"/>
          <w:szCs w:val="26"/>
          <w:lang w:eastAsia="ru-RU"/>
        </w:rPr>
      </w:pPr>
      <w:r w:rsidRPr="00283DFE">
        <w:rPr>
          <w:rFonts w:ascii="Times New Roman" w:eastAsia="Times New Roman" w:hAnsi="Times New Roman" w:cs="Times New Roman"/>
          <w:sz w:val="26"/>
          <w:szCs w:val="26"/>
          <w:lang w:eastAsia="ru-RU"/>
        </w:rPr>
        <w:t>«</w:t>
      </w:r>
      <w:r w:rsidRPr="00283DFE">
        <w:rPr>
          <w:rFonts w:ascii="Times New Roman" w:eastAsia="Times New Roman" w:hAnsi="Times New Roman" w:cs="Times New Roman"/>
          <w:bCs/>
          <w:sz w:val="26"/>
          <w:szCs w:val="26"/>
          <w:lang w:eastAsia="ru-RU"/>
        </w:rPr>
        <w:t>Город Обнинск</w:t>
      </w:r>
      <w:r w:rsidRPr="00283DFE">
        <w:rPr>
          <w:rFonts w:ascii="Times New Roman" w:eastAsia="Times New Roman" w:hAnsi="Times New Roman" w:cs="Times New Roman"/>
          <w:sz w:val="26"/>
          <w:szCs w:val="26"/>
          <w:lang w:eastAsia="ru-RU"/>
        </w:rPr>
        <w:t>» «Благоустройство»</w:t>
      </w:r>
    </w:p>
    <w:p w14:paraId="56A1C0B4" w14:textId="77777777" w:rsidR="00F43679" w:rsidRPr="00283DFE" w:rsidRDefault="00F43679" w:rsidP="00F43679">
      <w:pPr>
        <w:widowControl w:val="0"/>
        <w:autoSpaceDE w:val="0"/>
        <w:autoSpaceDN w:val="0"/>
        <w:adjustRightInd w:val="0"/>
        <w:spacing w:after="0" w:line="240" w:lineRule="auto"/>
        <w:ind w:left="10490" w:hanging="142"/>
        <w:jc w:val="center"/>
        <w:rPr>
          <w:rFonts w:ascii="Times New Roman" w:eastAsia="Times New Roman" w:hAnsi="Times New Roman" w:cs="Times New Roman"/>
          <w:b/>
          <w:bCs/>
          <w:color w:val="26282F"/>
          <w:sz w:val="26"/>
          <w:szCs w:val="26"/>
          <w:lang w:eastAsia="ru-RU"/>
        </w:rPr>
      </w:pPr>
    </w:p>
    <w:p w14:paraId="166A8B97" w14:textId="77777777" w:rsidR="00F43679"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14:paraId="1079DD4D" w14:textId="77777777" w:rsidR="00F43679"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14:paraId="2E2B845A" w14:textId="77777777" w:rsidR="00F43679" w:rsidRPr="00283DFE"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14:paraId="56813F12" w14:textId="77777777" w:rsidR="00F43679" w:rsidRPr="00283DFE"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83DFE">
        <w:rPr>
          <w:rFonts w:ascii="Times New Roman" w:eastAsia="Times New Roman" w:hAnsi="Times New Roman" w:cs="Times New Roman"/>
          <w:b/>
          <w:bCs/>
          <w:color w:val="26282F"/>
          <w:sz w:val="26"/>
          <w:szCs w:val="26"/>
          <w:lang w:eastAsia="ru-RU"/>
        </w:rPr>
        <w:t>Характеристика</w:t>
      </w:r>
    </w:p>
    <w:p w14:paraId="375D6F3B" w14:textId="77777777" w:rsidR="00F43679" w:rsidRPr="00283DFE"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83DFE">
        <w:rPr>
          <w:rFonts w:ascii="Times New Roman" w:eastAsia="Times New Roman" w:hAnsi="Times New Roman" w:cs="Times New Roman"/>
          <w:b/>
          <w:bCs/>
          <w:color w:val="26282F"/>
          <w:sz w:val="26"/>
          <w:szCs w:val="26"/>
          <w:lang w:eastAsia="ru-RU"/>
        </w:rPr>
        <w:t>показателей эффективности реализации муниципальной</w:t>
      </w:r>
    </w:p>
    <w:p w14:paraId="1680EE2C" w14:textId="77777777" w:rsidR="00F43679" w:rsidRPr="00283DFE"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83DFE">
        <w:rPr>
          <w:rFonts w:ascii="Times New Roman" w:eastAsia="Times New Roman" w:hAnsi="Times New Roman" w:cs="Times New Roman"/>
          <w:b/>
          <w:bCs/>
          <w:color w:val="26282F"/>
          <w:sz w:val="26"/>
          <w:szCs w:val="26"/>
          <w:lang w:eastAsia="ru-RU"/>
        </w:rPr>
        <w:t>программы муниципального образования «Город Обнинск»</w:t>
      </w:r>
    </w:p>
    <w:p w14:paraId="6B3DC940" w14:textId="77777777" w:rsidR="00F43679" w:rsidRPr="00283DFE" w:rsidRDefault="00F43679" w:rsidP="00F4367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83DFE">
        <w:rPr>
          <w:rFonts w:ascii="Times New Roman" w:eastAsia="Times New Roman" w:hAnsi="Times New Roman" w:cs="Times New Roman"/>
          <w:b/>
          <w:bCs/>
          <w:color w:val="26282F"/>
          <w:sz w:val="26"/>
          <w:szCs w:val="26"/>
          <w:lang w:eastAsia="ru-RU"/>
        </w:rPr>
        <w:t>«Благоустройство»</w:t>
      </w:r>
    </w:p>
    <w:p w14:paraId="3C5E9017" w14:textId="77777777" w:rsidR="00F43679" w:rsidRPr="00530820" w:rsidRDefault="00F43679" w:rsidP="00F43679">
      <w:pPr>
        <w:spacing w:after="0" w:line="240" w:lineRule="auto"/>
        <w:rPr>
          <w:rFonts w:ascii="Times New Roman" w:eastAsia="Times New Roman" w:hAnsi="Times New Roman" w:cs="Times New Roman"/>
          <w:sz w:val="24"/>
          <w:szCs w:val="24"/>
          <w:lang w:eastAsia="ru-RU"/>
        </w:rPr>
      </w:pPr>
    </w:p>
    <w:tbl>
      <w:tblPr>
        <w:tblW w:w="15593"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118"/>
        <w:gridCol w:w="1276"/>
        <w:gridCol w:w="1843"/>
        <w:gridCol w:w="3543"/>
        <w:gridCol w:w="3261"/>
        <w:gridCol w:w="1984"/>
      </w:tblGrid>
      <w:tr w:rsidR="00F43679" w:rsidRPr="00530820" w14:paraId="0857E5B8" w14:textId="77777777" w:rsidTr="00564816">
        <w:trPr>
          <w:tblHeader/>
        </w:trPr>
        <w:tc>
          <w:tcPr>
            <w:tcW w:w="568" w:type="dxa"/>
            <w:tcBorders>
              <w:top w:val="single" w:sz="4" w:space="0" w:color="auto"/>
              <w:bottom w:val="single" w:sz="4" w:space="0" w:color="auto"/>
              <w:right w:val="single" w:sz="4" w:space="0" w:color="auto"/>
            </w:tcBorders>
          </w:tcPr>
          <w:p w14:paraId="12CA954E"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 п/п</w:t>
            </w:r>
          </w:p>
        </w:tc>
        <w:tc>
          <w:tcPr>
            <w:tcW w:w="3118" w:type="dxa"/>
            <w:tcBorders>
              <w:top w:val="single" w:sz="4" w:space="0" w:color="auto"/>
              <w:left w:val="single" w:sz="4" w:space="0" w:color="auto"/>
              <w:bottom w:val="single" w:sz="4" w:space="0" w:color="auto"/>
              <w:right w:val="single" w:sz="4" w:space="0" w:color="auto"/>
            </w:tcBorders>
          </w:tcPr>
          <w:p w14:paraId="00CE87BD"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14:paraId="0E3A0C32" w14:textId="77777777" w:rsidR="00F43679" w:rsidRPr="00530820" w:rsidRDefault="00F43679" w:rsidP="00564816">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Единица измерения</w:t>
            </w:r>
          </w:p>
        </w:tc>
        <w:tc>
          <w:tcPr>
            <w:tcW w:w="1843" w:type="dxa"/>
            <w:tcBorders>
              <w:top w:val="single" w:sz="4" w:space="0" w:color="auto"/>
              <w:left w:val="single" w:sz="4" w:space="0" w:color="auto"/>
              <w:bottom w:val="single" w:sz="4" w:space="0" w:color="auto"/>
              <w:right w:val="single" w:sz="4" w:space="0" w:color="auto"/>
            </w:tcBorders>
          </w:tcPr>
          <w:p w14:paraId="63F285EC" w14:textId="77777777" w:rsidR="00F43679" w:rsidRPr="00530820" w:rsidRDefault="00F43679" w:rsidP="00564816">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Метод расчета</w:t>
            </w:r>
          </w:p>
          <w:p w14:paraId="6A089712" w14:textId="77777777" w:rsidR="00F43679" w:rsidRPr="00530820" w:rsidRDefault="00F43679" w:rsidP="00564816">
            <w:pPr>
              <w:spacing w:after="0" w:line="240" w:lineRule="auto"/>
              <w:ind w:left="-108" w:right="-108"/>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(накопительный итог или 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66987816"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Формула (методика) расчета показателя</w:t>
            </w:r>
          </w:p>
        </w:tc>
        <w:tc>
          <w:tcPr>
            <w:tcW w:w="3261" w:type="dxa"/>
            <w:tcBorders>
              <w:top w:val="single" w:sz="4" w:space="0" w:color="auto"/>
              <w:left w:val="single" w:sz="4" w:space="0" w:color="auto"/>
              <w:bottom w:val="single" w:sz="4" w:space="0" w:color="auto"/>
              <w:right w:val="single" w:sz="4" w:space="0" w:color="auto"/>
            </w:tcBorders>
          </w:tcPr>
          <w:p w14:paraId="0243C913"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Источник получения информации для расчета значения показателя</w:t>
            </w:r>
          </w:p>
        </w:tc>
        <w:tc>
          <w:tcPr>
            <w:tcW w:w="1984" w:type="dxa"/>
            <w:tcBorders>
              <w:top w:val="single" w:sz="4" w:space="0" w:color="auto"/>
              <w:left w:val="single" w:sz="4" w:space="0" w:color="auto"/>
              <w:bottom w:val="single" w:sz="4" w:space="0" w:color="auto"/>
            </w:tcBorders>
          </w:tcPr>
          <w:p w14:paraId="7D8592A6"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 xml:space="preserve">Характеристика планируемой динамики показателя </w:t>
            </w:r>
            <w:r w:rsidRPr="00E52A9A">
              <w:rPr>
                <w:rFonts w:ascii="Times New Roman" w:eastAsia="Times New Roman" w:hAnsi="Times New Roman" w:cs="Times New Roman"/>
                <w:sz w:val="24"/>
                <w:szCs w:val="24"/>
                <w:lang w:eastAsia="ru-RU"/>
              </w:rPr>
              <w:t>(рост, стабильность, убывание)</w:t>
            </w:r>
          </w:p>
        </w:tc>
      </w:tr>
      <w:tr w:rsidR="00F43679" w:rsidRPr="00530820" w14:paraId="13907CEC" w14:textId="77777777" w:rsidTr="00564816">
        <w:trPr>
          <w:tblHeader/>
        </w:trPr>
        <w:tc>
          <w:tcPr>
            <w:tcW w:w="568" w:type="dxa"/>
            <w:tcBorders>
              <w:top w:val="single" w:sz="4" w:space="0" w:color="auto"/>
              <w:bottom w:val="single" w:sz="4" w:space="0" w:color="auto"/>
              <w:right w:val="single" w:sz="4" w:space="0" w:color="auto"/>
            </w:tcBorders>
          </w:tcPr>
          <w:p w14:paraId="2F146E2E"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tcPr>
          <w:p w14:paraId="3DD3A63D"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B9D4F98"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14:paraId="5D036776"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4</w:t>
            </w:r>
          </w:p>
        </w:tc>
        <w:tc>
          <w:tcPr>
            <w:tcW w:w="3543" w:type="dxa"/>
            <w:tcBorders>
              <w:top w:val="single" w:sz="4" w:space="0" w:color="auto"/>
              <w:left w:val="single" w:sz="4" w:space="0" w:color="auto"/>
              <w:bottom w:val="single" w:sz="4" w:space="0" w:color="auto"/>
              <w:right w:val="single" w:sz="4" w:space="0" w:color="auto"/>
            </w:tcBorders>
          </w:tcPr>
          <w:p w14:paraId="66A513C6"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5</w:t>
            </w:r>
          </w:p>
        </w:tc>
        <w:tc>
          <w:tcPr>
            <w:tcW w:w="3261" w:type="dxa"/>
            <w:tcBorders>
              <w:top w:val="single" w:sz="4" w:space="0" w:color="auto"/>
              <w:left w:val="single" w:sz="4" w:space="0" w:color="auto"/>
              <w:bottom w:val="single" w:sz="4" w:space="0" w:color="auto"/>
              <w:right w:val="single" w:sz="4" w:space="0" w:color="auto"/>
            </w:tcBorders>
          </w:tcPr>
          <w:p w14:paraId="65F48113"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6</w:t>
            </w:r>
          </w:p>
        </w:tc>
        <w:tc>
          <w:tcPr>
            <w:tcW w:w="1984" w:type="dxa"/>
            <w:tcBorders>
              <w:top w:val="single" w:sz="4" w:space="0" w:color="auto"/>
              <w:left w:val="single" w:sz="4" w:space="0" w:color="auto"/>
              <w:bottom w:val="single" w:sz="4" w:space="0" w:color="auto"/>
            </w:tcBorders>
          </w:tcPr>
          <w:p w14:paraId="70089030"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820">
              <w:rPr>
                <w:rFonts w:ascii="Times New Roman" w:eastAsia="Times New Roman" w:hAnsi="Times New Roman" w:cs="Times New Roman"/>
                <w:sz w:val="24"/>
                <w:szCs w:val="24"/>
                <w:lang w:eastAsia="ru-RU"/>
              </w:rPr>
              <w:t>7</w:t>
            </w:r>
          </w:p>
        </w:tc>
      </w:tr>
      <w:tr w:rsidR="00F43679" w:rsidRPr="00530820" w14:paraId="2C085B87" w14:textId="77777777" w:rsidTr="00564816">
        <w:tc>
          <w:tcPr>
            <w:tcW w:w="15593" w:type="dxa"/>
            <w:gridSpan w:val="7"/>
            <w:tcBorders>
              <w:top w:val="single" w:sz="4" w:space="0" w:color="auto"/>
              <w:bottom w:val="single" w:sz="4" w:space="0" w:color="auto"/>
            </w:tcBorders>
          </w:tcPr>
          <w:p w14:paraId="29152A66" w14:textId="77777777" w:rsidR="00F43679" w:rsidRPr="00777F4B"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77F4B">
              <w:rPr>
                <w:rFonts w:ascii="Times New Roman" w:eastAsia="Times New Roman" w:hAnsi="Times New Roman" w:cs="Times New Roman"/>
                <w:i/>
                <w:sz w:val="24"/>
                <w:szCs w:val="24"/>
                <w:lang w:eastAsia="ru-RU"/>
              </w:rPr>
              <w:t>Целевые показатели муниципальной программы</w:t>
            </w:r>
          </w:p>
        </w:tc>
      </w:tr>
      <w:tr w:rsidR="00F43679" w:rsidRPr="00530820" w14:paraId="0C8F7B75" w14:textId="77777777" w:rsidTr="00564816">
        <w:tc>
          <w:tcPr>
            <w:tcW w:w="568" w:type="dxa"/>
            <w:tcBorders>
              <w:top w:val="single" w:sz="4" w:space="0" w:color="auto"/>
              <w:bottom w:val="single" w:sz="4" w:space="0" w:color="auto"/>
              <w:right w:val="single" w:sz="4" w:space="0" w:color="auto"/>
            </w:tcBorders>
          </w:tcPr>
          <w:p w14:paraId="57AC2707"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tcPr>
          <w:p w14:paraId="02622159" w14:textId="77777777" w:rsidR="00F43679" w:rsidRPr="00C12B53"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12B53">
              <w:rPr>
                <w:rFonts w:ascii="Times New Roman" w:eastAsia="Times New Roman" w:hAnsi="Times New Roman" w:cs="Times New Roman"/>
                <w:b/>
                <w:color w:val="000000" w:themeColor="text1"/>
                <w:sz w:val="24"/>
                <w:szCs w:val="24"/>
                <w:lang w:eastAsia="ru-RU"/>
              </w:rPr>
              <w:t>Показатель Цели Программы</w:t>
            </w:r>
            <w:r w:rsidRPr="00C12B53">
              <w:rPr>
                <w:rFonts w:ascii="Times New Roman" w:eastAsia="Times New Roman" w:hAnsi="Times New Roman" w:cs="Times New Roman"/>
                <w:color w:val="000000" w:themeColor="text1"/>
                <w:sz w:val="24"/>
                <w:szCs w:val="24"/>
                <w:lang w:eastAsia="ru-RU"/>
              </w:rPr>
              <w:t xml:space="preserve"> </w:t>
            </w:r>
          </w:p>
          <w:p w14:paraId="09A5F2BB" w14:textId="77777777" w:rsidR="00F43679" w:rsidRPr="00C12B53"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12B53">
              <w:rPr>
                <w:rFonts w:ascii="Times New Roman" w:eastAsia="Times New Roman" w:hAnsi="Times New Roman" w:cs="Times New Roman"/>
                <w:color w:val="000000" w:themeColor="text1"/>
                <w:sz w:val="24"/>
                <w:szCs w:val="24"/>
                <w:lang w:eastAsia="ru-RU"/>
              </w:rPr>
              <w:t xml:space="preserve">Общая площадь городских территорий подлежащая комплексному благоустройству и регулярному осуществлению </w:t>
            </w:r>
            <w:r w:rsidRPr="00C12B53">
              <w:rPr>
                <w:rFonts w:ascii="Times New Roman" w:eastAsia="Times New Roman" w:hAnsi="Times New Roman" w:cs="Times New Roman"/>
                <w:color w:val="000000" w:themeColor="text1"/>
                <w:sz w:val="24"/>
                <w:szCs w:val="24"/>
                <w:lang w:eastAsia="ru-RU"/>
              </w:rPr>
              <w:lastRenderedPageBreak/>
              <w:t>мероприятий по поддержанию порядка и санитарного состояния</w:t>
            </w:r>
          </w:p>
        </w:tc>
        <w:tc>
          <w:tcPr>
            <w:tcW w:w="1276" w:type="dxa"/>
            <w:tcBorders>
              <w:top w:val="single" w:sz="4" w:space="0" w:color="auto"/>
              <w:left w:val="single" w:sz="4" w:space="0" w:color="auto"/>
              <w:bottom w:val="single" w:sz="4" w:space="0" w:color="auto"/>
              <w:right w:val="single" w:sz="4" w:space="0" w:color="auto"/>
            </w:tcBorders>
          </w:tcPr>
          <w:p w14:paraId="3E5DA788" w14:textId="77777777" w:rsidR="00F43679" w:rsidRPr="00C12B5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29F0F4B3" w14:textId="77777777" w:rsidR="00F43679" w:rsidRPr="00C12B5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12B53">
              <w:rPr>
                <w:rFonts w:ascii="Times New Roman" w:eastAsia="Times New Roman" w:hAnsi="Times New Roman" w:cs="Times New Roman"/>
                <w:color w:val="000000" w:themeColor="text1"/>
                <w:sz w:val="24"/>
                <w:szCs w:val="24"/>
                <w:lang w:eastAsia="ru-RU"/>
              </w:rPr>
              <w:t>тыс. кв.м</w:t>
            </w:r>
          </w:p>
        </w:tc>
        <w:tc>
          <w:tcPr>
            <w:tcW w:w="1843" w:type="dxa"/>
            <w:tcBorders>
              <w:top w:val="single" w:sz="4" w:space="0" w:color="auto"/>
              <w:left w:val="single" w:sz="4" w:space="0" w:color="auto"/>
              <w:bottom w:val="single" w:sz="4" w:space="0" w:color="auto"/>
              <w:right w:val="single" w:sz="4" w:space="0" w:color="auto"/>
            </w:tcBorders>
          </w:tcPr>
          <w:p w14:paraId="1BE83B97" w14:textId="77777777" w:rsidR="00F43679" w:rsidRPr="00C12B53"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12B53">
              <w:rPr>
                <w:rFonts w:ascii="Times New Roman" w:eastAsia="Times New Roman" w:hAnsi="Times New Roman" w:cs="Times New Roman"/>
                <w:color w:val="000000" w:themeColor="text1"/>
                <w:sz w:val="24"/>
                <w:szCs w:val="24"/>
                <w:lang w:eastAsia="ru-RU"/>
              </w:rPr>
              <w:t>Накопительный итог</w:t>
            </w:r>
          </w:p>
        </w:tc>
        <w:tc>
          <w:tcPr>
            <w:tcW w:w="3543" w:type="dxa"/>
            <w:tcBorders>
              <w:top w:val="single" w:sz="4" w:space="0" w:color="auto"/>
              <w:left w:val="single" w:sz="4" w:space="0" w:color="auto"/>
              <w:bottom w:val="single" w:sz="4" w:space="0" w:color="auto"/>
              <w:right w:val="single" w:sz="4" w:space="0" w:color="auto"/>
            </w:tcBorders>
          </w:tcPr>
          <w:p w14:paraId="3742CB0D" w14:textId="77777777" w:rsidR="00F43679" w:rsidRPr="00C12B53" w:rsidRDefault="00F43679" w:rsidP="0056481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12B53">
              <w:rPr>
                <w:rFonts w:ascii="Times New Roman" w:eastAsia="Times New Roman" w:hAnsi="Times New Roman" w:cs="Times New Roman"/>
                <w:color w:val="000000" w:themeColor="text1"/>
                <w:sz w:val="24"/>
                <w:szCs w:val="24"/>
                <w:lang w:eastAsia="ru-RU"/>
              </w:rPr>
              <w:t>Определяется как общая площадь городских территорий, состояние которых отвечает требованиям  Правил благоустройства   и озеленения муниципального образования «Город Обнинск»</w:t>
            </w:r>
          </w:p>
        </w:tc>
        <w:tc>
          <w:tcPr>
            <w:tcW w:w="3261" w:type="dxa"/>
            <w:tcBorders>
              <w:top w:val="single" w:sz="4" w:space="0" w:color="auto"/>
              <w:left w:val="single" w:sz="4" w:space="0" w:color="auto"/>
              <w:bottom w:val="single" w:sz="4" w:space="0" w:color="auto"/>
              <w:right w:val="single" w:sz="4" w:space="0" w:color="auto"/>
            </w:tcBorders>
          </w:tcPr>
          <w:p w14:paraId="1874783C"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307B">
              <w:rPr>
                <w:rFonts w:ascii="Times New Roman" w:eastAsia="Times New Roman" w:hAnsi="Times New Roman" w:cs="Times New Roman"/>
                <w:sz w:val="24"/>
                <w:szCs w:val="24"/>
                <w:lang w:eastAsia="ru-RU"/>
              </w:rPr>
              <w:t xml:space="preserve">МКУ «Городское строительство», </w:t>
            </w:r>
          </w:p>
          <w:p w14:paraId="4735465A"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307B">
              <w:rPr>
                <w:rFonts w:ascii="Times New Roman" w:eastAsia="Times New Roman" w:hAnsi="Times New Roman" w:cs="Times New Roman"/>
                <w:sz w:val="24"/>
                <w:szCs w:val="24"/>
                <w:lang w:eastAsia="ru-RU"/>
              </w:rPr>
              <w:t xml:space="preserve">МБУ «УК «Инженерные сети», </w:t>
            </w:r>
          </w:p>
          <w:p w14:paraId="61D8B925"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307B">
              <w:rPr>
                <w:rFonts w:ascii="Times New Roman" w:eastAsia="Times New Roman" w:hAnsi="Times New Roman" w:cs="Times New Roman"/>
                <w:sz w:val="24"/>
                <w:szCs w:val="24"/>
                <w:lang w:eastAsia="ru-RU"/>
              </w:rPr>
              <w:t xml:space="preserve">МАУ «Городской парк», МКУ «БРУ», </w:t>
            </w:r>
          </w:p>
          <w:p w14:paraId="5243A119"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307B">
              <w:rPr>
                <w:rFonts w:ascii="Times New Roman" w:eastAsia="Times New Roman" w:hAnsi="Times New Roman" w:cs="Times New Roman"/>
                <w:sz w:val="24"/>
                <w:szCs w:val="24"/>
                <w:lang w:eastAsia="ru-RU"/>
              </w:rPr>
              <w:t xml:space="preserve">МАУ «Благоустройство», другие организации, </w:t>
            </w:r>
            <w:r w:rsidRPr="00AD307B">
              <w:rPr>
                <w:rFonts w:ascii="Times New Roman" w:eastAsia="Times New Roman" w:hAnsi="Times New Roman" w:cs="Times New Roman"/>
                <w:sz w:val="24"/>
                <w:szCs w:val="24"/>
                <w:lang w:eastAsia="ru-RU"/>
              </w:rPr>
              <w:lastRenderedPageBreak/>
              <w:t xml:space="preserve">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11" w:history="1">
              <w:r w:rsidRPr="000C7233">
                <w:rPr>
                  <w:rStyle w:val="a4"/>
                  <w:rFonts w:ascii="Times New Roman" w:eastAsia="Times New Roman" w:hAnsi="Times New Roman" w:cs="Times New Roman"/>
                  <w:sz w:val="24"/>
                  <w:szCs w:val="24"/>
                  <w:lang w:eastAsia="ru-RU"/>
                </w:rPr>
                <w:t>ст. 78</w:t>
              </w:r>
            </w:hyperlink>
            <w:r w:rsidRPr="000C7233">
              <w:rPr>
                <w:rFonts w:ascii="Times New Roman" w:eastAsia="Times New Roman" w:hAnsi="Times New Roman" w:cs="Times New Roman"/>
                <w:sz w:val="24"/>
                <w:szCs w:val="24"/>
                <w:lang w:eastAsia="ru-RU"/>
              </w:rPr>
              <w:t xml:space="preserve"> </w:t>
            </w:r>
            <w:r w:rsidRPr="00AD307B">
              <w:rPr>
                <w:rFonts w:ascii="Times New Roman" w:eastAsia="Times New Roman" w:hAnsi="Times New Roman" w:cs="Times New Roman"/>
                <w:sz w:val="24"/>
                <w:szCs w:val="24"/>
                <w:lang w:eastAsia="ru-RU"/>
              </w:rPr>
              <w:t>БК РФ)</w:t>
            </w:r>
          </w:p>
        </w:tc>
        <w:tc>
          <w:tcPr>
            <w:tcW w:w="1984" w:type="dxa"/>
            <w:tcBorders>
              <w:top w:val="single" w:sz="4" w:space="0" w:color="auto"/>
              <w:left w:val="single" w:sz="4" w:space="0" w:color="auto"/>
              <w:bottom w:val="single" w:sz="4" w:space="0" w:color="auto"/>
            </w:tcBorders>
          </w:tcPr>
          <w:p w14:paraId="07882210"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рост</w:t>
            </w:r>
          </w:p>
        </w:tc>
      </w:tr>
      <w:tr w:rsidR="00F43679" w:rsidRPr="00530820" w14:paraId="04C4CA10" w14:textId="77777777" w:rsidTr="00564816">
        <w:tc>
          <w:tcPr>
            <w:tcW w:w="15593" w:type="dxa"/>
            <w:gridSpan w:val="7"/>
            <w:tcBorders>
              <w:top w:val="single" w:sz="4" w:space="0" w:color="auto"/>
              <w:bottom w:val="single" w:sz="4" w:space="0" w:color="auto"/>
            </w:tcBorders>
          </w:tcPr>
          <w:p w14:paraId="77800174" w14:textId="77777777" w:rsidR="00F43679"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6EF0">
              <w:rPr>
                <w:rFonts w:ascii="Times New Roman" w:eastAsia="Times New Roman" w:hAnsi="Times New Roman" w:cs="Times New Roman"/>
                <w:i/>
                <w:sz w:val="24"/>
                <w:szCs w:val="24"/>
                <w:lang w:eastAsia="ru-RU"/>
              </w:rPr>
              <w:t>Показатели процессной части муниципальной программы</w:t>
            </w:r>
          </w:p>
        </w:tc>
      </w:tr>
      <w:tr w:rsidR="00F43679" w:rsidRPr="00530820" w14:paraId="5F150639" w14:textId="77777777" w:rsidTr="00564816">
        <w:tc>
          <w:tcPr>
            <w:tcW w:w="568" w:type="dxa"/>
            <w:tcBorders>
              <w:top w:val="single" w:sz="4" w:space="0" w:color="auto"/>
              <w:bottom w:val="single" w:sz="4" w:space="0" w:color="auto"/>
              <w:right w:val="single" w:sz="4" w:space="0" w:color="auto"/>
            </w:tcBorders>
          </w:tcPr>
          <w:p w14:paraId="0C88724D"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tcPr>
          <w:p w14:paraId="6995A712"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Показатель 1 Направления 1</w:t>
            </w:r>
          </w:p>
          <w:p w14:paraId="2D375919"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Площадь мест общего пользования, подлежащая регулярной уборке</w:t>
            </w:r>
          </w:p>
        </w:tc>
        <w:tc>
          <w:tcPr>
            <w:tcW w:w="1276" w:type="dxa"/>
            <w:tcBorders>
              <w:top w:val="single" w:sz="4" w:space="0" w:color="auto"/>
              <w:left w:val="single" w:sz="4" w:space="0" w:color="auto"/>
              <w:bottom w:val="single" w:sz="4" w:space="0" w:color="auto"/>
              <w:right w:val="single" w:sz="4" w:space="0" w:color="auto"/>
            </w:tcBorders>
          </w:tcPr>
          <w:p w14:paraId="3F61DBB7" w14:textId="77777777" w:rsidR="00F43679" w:rsidRPr="00A9101D" w:rsidRDefault="00F43679" w:rsidP="00564816">
            <w:pPr>
              <w:autoSpaceDE w:val="0"/>
              <w:autoSpaceDN w:val="0"/>
              <w:adjustRightInd w:val="0"/>
              <w:spacing w:after="0" w:line="240" w:lineRule="auto"/>
              <w:ind w:right="-108"/>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тыс.</w:t>
            </w:r>
            <w:r>
              <w:rPr>
                <w:rFonts w:ascii="Times New Roman" w:hAnsi="Times New Roman" w:cs="Times New Roman"/>
                <w:sz w:val="24"/>
                <w:szCs w:val="24"/>
              </w:rPr>
              <w:t xml:space="preserve"> </w:t>
            </w:r>
            <w:r w:rsidRPr="00A9101D">
              <w:rPr>
                <w:rFonts w:ascii="Times New Roman" w:hAnsi="Times New Roman" w:cs="Times New Roman"/>
                <w:sz w:val="24"/>
                <w:szCs w:val="24"/>
              </w:rPr>
              <w:t>кв.м.</w:t>
            </w:r>
          </w:p>
        </w:tc>
        <w:tc>
          <w:tcPr>
            <w:tcW w:w="1843" w:type="dxa"/>
            <w:tcBorders>
              <w:top w:val="single" w:sz="4" w:space="0" w:color="auto"/>
              <w:left w:val="single" w:sz="4" w:space="0" w:color="auto"/>
              <w:bottom w:val="single" w:sz="4" w:space="0" w:color="auto"/>
              <w:right w:val="single" w:sz="4" w:space="0" w:color="auto"/>
            </w:tcBorders>
          </w:tcPr>
          <w:p w14:paraId="2836C7D6"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E07B2E">
              <w:rPr>
                <w:rFonts w:ascii="Times New Roman" w:hAnsi="Times New Roman" w:cs="Times New Roman"/>
                <w:sz w:val="24"/>
                <w:szCs w:val="24"/>
              </w:rPr>
              <w:t xml:space="preserve">Накопительный итог </w:t>
            </w:r>
          </w:p>
        </w:tc>
        <w:tc>
          <w:tcPr>
            <w:tcW w:w="3543" w:type="dxa"/>
            <w:tcBorders>
              <w:top w:val="single" w:sz="4" w:space="0" w:color="auto"/>
              <w:left w:val="single" w:sz="4" w:space="0" w:color="auto"/>
              <w:bottom w:val="single" w:sz="4" w:space="0" w:color="auto"/>
              <w:right w:val="single" w:sz="4" w:space="0" w:color="auto"/>
            </w:tcBorders>
          </w:tcPr>
          <w:p w14:paraId="589D13BD"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Определяется как фактическая площадь общественных территорий, переданная на содержание обслуживающим организациям</w:t>
            </w:r>
          </w:p>
        </w:tc>
        <w:tc>
          <w:tcPr>
            <w:tcW w:w="3261" w:type="dxa"/>
            <w:tcBorders>
              <w:top w:val="single" w:sz="4" w:space="0" w:color="auto"/>
              <w:left w:val="single" w:sz="4" w:space="0" w:color="auto"/>
              <w:bottom w:val="single" w:sz="4" w:space="0" w:color="auto"/>
              <w:right w:val="single" w:sz="4" w:space="0" w:color="auto"/>
            </w:tcBorders>
          </w:tcPr>
          <w:p w14:paraId="1D0B1FF1"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D307B">
              <w:rPr>
                <w:rFonts w:ascii="Times New Roman" w:hAnsi="Times New Roman" w:cs="Times New Roman"/>
                <w:sz w:val="24"/>
                <w:szCs w:val="24"/>
              </w:rPr>
              <w:t xml:space="preserve">МАУ «Благоустройство», другие организации, осуществляющие деятельность в сфере жилищно-коммунального хозяйства и благоустройства (по результатам отбора получателей субсидий </w:t>
            </w:r>
            <w:r w:rsidRPr="000C7233">
              <w:rPr>
                <w:rFonts w:ascii="Times New Roman" w:hAnsi="Times New Roman" w:cs="Times New Roman"/>
                <w:sz w:val="24"/>
                <w:szCs w:val="24"/>
              </w:rPr>
              <w:t xml:space="preserve">согласно </w:t>
            </w:r>
            <w:hyperlink r:id="rId12" w:history="1">
              <w:r w:rsidRPr="000C7233">
                <w:rPr>
                  <w:rStyle w:val="a4"/>
                  <w:rFonts w:ascii="Times New Roman" w:hAnsi="Times New Roman" w:cs="Times New Roman"/>
                  <w:sz w:val="24"/>
                  <w:szCs w:val="24"/>
                </w:rPr>
                <w:t>ст. 78</w:t>
              </w:r>
            </w:hyperlink>
            <w:r w:rsidRPr="00AD307B">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tcPr>
          <w:p w14:paraId="4ED511B4"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eastAsia="Times New Roman" w:hAnsi="Times New Roman" w:cs="Times New Roman"/>
                <w:sz w:val="24"/>
                <w:szCs w:val="24"/>
                <w:lang w:eastAsia="ru-RU"/>
              </w:rPr>
              <w:t>рост</w:t>
            </w:r>
          </w:p>
        </w:tc>
      </w:tr>
      <w:tr w:rsidR="00F43679" w:rsidRPr="00530820" w14:paraId="68CDE343" w14:textId="77777777" w:rsidTr="00564816">
        <w:tc>
          <w:tcPr>
            <w:tcW w:w="568" w:type="dxa"/>
            <w:tcBorders>
              <w:top w:val="single" w:sz="4" w:space="0" w:color="auto"/>
              <w:bottom w:val="single" w:sz="4" w:space="0" w:color="auto"/>
              <w:right w:val="single" w:sz="4" w:space="0" w:color="auto"/>
            </w:tcBorders>
          </w:tcPr>
          <w:p w14:paraId="449C9EC2"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101D">
              <w:rPr>
                <w:rFonts w:ascii="Times New Roman" w:eastAsia="Times New Roman" w:hAnsi="Times New Roman" w:cs="Times New Roman"/>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tcPr>
          <w:p w14:paraId="47836173"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Показатель 2 Направления 1</w:t>
            </w:r>
          </w:p>
          <w:p w14:paraId="163E64FA"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Количество проведенных субботников</w:t>
            </w:r>
          </w:p>
        </w:tc>
        <w:tc>
          <w:tcPr>
            <w:tcW w:w="1276" w:type="dxa"/>
            <w:tcBorders>
              <w:top w:val="single" w:sz="4" w:space="0" w:color="auto"/>
              <w:left w:val="single" w:sz="4" w:space="0" w:color="auto"/>
              <w:bottom w:val="single" w:sz="4" w:space="0" w:color="auto"/>
              <w:right w:val="single" w:sz="4" w:space="0" w:color="auto"/>
            </w:tcBorders>
          </w:tcPr>
          <w:p w14:paraId="72B48962"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ед.</w:t>
            </w:r>
          </w:p>
        </w:tc>
        <w:tc>
          <w:tcPr>
            <w:tcW w:w="1843" w:type="dxa"/>
            <w:tcBorders>
              <w:top w:val="single" w:sz="4" w:space="0" w:color="auto"/>
              <w:left w:val="single" w:sz="4" w:space="0" w:color="auto"/>
              <w:bottom w:val="single" w:sz="4" w:space="0" w:color="auto"/>
              <w:right w:val="single" w:sz="4" w:space="0" w:color="auto"/>
            </w:tcBorders>
          </w:tcPr>
          <w:p w14:paraId="13076825"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Накопительный итог</w:t>
            </w:r>
          </w:p>
        </w:tc>
        <w:tc>
          <w:tcPr>
            <w:tcW w:w="3543" w:type="dxa"/>
            <w:tcBorders>
              <w:top w:val="single" w:sz="4" w:space="0" w:color="auto"/>
              <w:left w:val="single" w:sz="4" w:space="0" w:color="auto"/>
              <w:bottom w:val="single" w:sz="4" w:space="0" w:color="auto"/>
              <w:right w:val="single" w:sz="4" w:space="0" w:color="auto"/>
            </w:tcBorders>
          </w:tcPr>
          <w:p w14:paraId="1E330A84"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Определяется как фактическое количество выходов граждан (организаций) для проведения массовых мероприятий по уборке общественных и внутридворовых территорий</w:t>
            </w:r>
          </w:p>
        </w:tc>
        <w:tc>
          <w:tcPr>
            <w:tcW w:w="3261" w:type="dxa"/>
            <w:tcBorders>
              <w:top w:val="single" w:sz="4" w:space="0" w:color="auto"/>
              <w:left w:val="single" w:sz="4" w:space="0" w:color="auto"/>
              <w:bottom w:val="single" w:sz="4" w:space="0" w:color="auto"/>
              <w:right w:val="single" w:sz="4" w:space="0" w:color="auto"/>
            </w:tcBorders>
          </w:tcPr>
          <w:p w14:paraId="272730D6" w14:textId="77777777" w:rsidR="00F43679" w:rsidRDefault="00F43679" w:rsidP="00564816">
            <w:pPr>
              <w:spacing w:after="0" w:line="240" w:lineRule="auto"/>
              <w:rPr>
                <w:rFonts w:ascii="Times New Roman" w:hAnsi="Times New Roman" w:cs="Times New Roman"/>
                <w:sz w:val="24"/>
                <w:szCs w:val="24"/>
              </w:rPr>
            </w:pPr>
            <w:r w:rsidRPr="00922FC7">
              <w:rPr>
                <w:rFonts w:ascii="Times New Roman" w:hAnsi="Times New Roman" w:cs="Times New Roman"/>
                <w:sz w:val="24"/>
                <w:szCs w:val="24"/>
              </w:rPr>
              <w:t xml:space="preserve">МАУ «Городской парк», МКУ «БРУ», МАУ «Благоустройство», другие организации, </w:t>
            </w:r>
            <w:r>
              <w:rPr>
                <w:rFonts w:ascii="Times New Roman" w:hAnsi="Times New Roman" w:cs="Times New Roman"/>
                <w:sz w:val="24"/>
                <w:szCs w:val="24"/>
              </w:rPr>
              <w:t>предприятия, объединения граждан и т.д. принимавшие участие в организации и проведении субботников</w:t>
            </w:r>
          </w:p>
          <w:p w14:paraId="25895524" w14:textId="77777777" w:rsidR="00F43679" w:rsidRDefault="00F43679" w:rsidP="00564816">
            <w:pPr>
              <w:spacing w:after="0" w:line="240" w:lineRule="auto"/>
            </w:pPr>
          </w:p>
        </w:tc>
        <w:tc>
          <w:tcPr>
            <w:tcW w:w="1984" w:type="dxa"/>
            <w:tcBorders>
              <w:top w:val="single" w:sz="4" w:space="0" w:color="auto"/>
              <w:left w:val="single" w:sz="4" w:space="0" w:color="auto"/>
              <w:bottom w:val="single" w:sz="4" w:space="0" w:color="auto"/>
            </w:tcBorders>
          </w:tcPr>
          <w:p w14:paraId="2093FFED"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6192FD99" w14:textId="77777777" w:rsidTr="00564816">
        <w:tc>
          <w:tcPr>
            <w:tcW w:w="568" w:type="dxa"/>
            <w:tcBorders>
              <w:top w:val="single" w:sz="4" w:space="0" w:color="auto"/>
              <w:bottom w:val="single" w:sz="4" w:space="0" w:color="auto"/>
              <w:right w:val="single" w:sz="4" w:space="0" w:color="auto"/>
            </w:tcBorders>
          </w:tcPr>
          <w:p w14:paraId="3D947C13"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101D">
              <w:rPr>
                <w:rFonts w:ascii="Times New Roman" w:eastAsia="Times New Roman" w:hAnsi="Times New Roman" w:cs="Times New Roman"/>
                <w:sz w:val="24"/>
                <w:szCs w:val="24"/>
                <w:lang w:eastAsia="ru-RU"/>
              </w:rPr>
              <w:lastRenderedPageBreak/>
              <w:t>4</w:t>
            </w:r>
          </w:p>
        </w:tc>
        <w:tc>
          <w:tcPr>
            <w:tcW w:w="3118" w:type="dxa"/>
            <w:tcBorders>
              <w:top w:val="single" w:sz="4" w:space="0" w:color="auto"/>
              <w:left w:val="single" w:sz="4" w:space="0" w:color="auto"/>
              <w:bottom w:val="single" w:sz="4" w:space="0" w:color="auto"/>
              <w:right w:val="single" w:sz="4" w:space="0" w:color="auto"/>
            </w:tcBorders>
          </w:tcPr>
          <w:p w14:paraId="0468AC9D" w14:textId="77777777" w:rsidR="00F43679" w:rsidRPr="00AF209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F209D">
              <w:rPr>
                <w:rFonts w:ascii="Times New Roman" w:hAnsi="Times New Roman" w:cs="Times New Roman"/>
                <w:b/>
                <w:sz w:val="24"/>
                <w:szCs w:val="24"/>
              </w:rPr>
              <w:t>Показатель 3 Направления 1</w:t>
            </w:r>
          </w:p>
          <w:p w14:paraId="3EB2AFFE"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Количество животных без владельцев отловленных на территории города</w:t>
            </w:r>
          </w:p>
        </w:tc>
        <w:tc>
          <w:tcPr>
            <w:tcW w:w="1276" w:type="dxa"/>
            <w:tcBorders>
              <w:top w:val="single" w:sz="4" w:space="0" w:color="auto"/>
              <w:left w:val="single" w:sz="4" w:space="0" w:color="auto"/>
              <w:bottom w:val="single" w:sz="4" w:space="0" w:color="auto"/>
              <w:right w:val="single" w:sz="4" w:space="0" w:color="auto"/>
            </w:tcBorders>
          </w:tcPr>
          <w:p w14:paraId="68167C83"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гол.</w:t>
            </w:r>
          </w:p>
        </w:tc>
        <w:tc>
          <w:tcPr>
            <w:tcW w:w="1843" w:type="dxa"/>
            <w:tcBorders>
              <w:top w:val="single" w:sz="4" w:space="0" w:color="auto"/>
              <w:left w:val="single" w:sz="4" w:space="0" w:color="auto"/>
              <w:bottom w:val="single" w:sz="4" w:space="0" w:color="auto"/>
              <w:right w:val="single" w:sz="4" w:space="0" w:color="auto"/>
            </w:tcBorders>
          </w:tcPr>
          <w:p w14:paraId="41B3943E"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Накопительный итог</w:t>
            </w:r>
          </w:p>
        </w:tc>
        <w:tc>
          <w:tcPr>
            <w:tcW w:w="3543" w:type="dxa"/>
            <w:tcBorders>
              <w:top w:val="single" w:sz="4" w:space="0" w:color="auto"/>
              <w:left w:val="single" w:sz="4" w:space="0" w:color="auto"/>
              <w:bottom w:val="single" w:sz="4" w:space="0" w:color="auto"/>
              <w:right w:val="single" w:sz="4" w:space="0" w:color="auto"/>
            </w:tcBorders>
          </w:tcPr>
          <w:p w14:paraId="214AE285"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Определяется как фактическое количество животных без владельцев, отловленных с городских территорий</w:t>
            </w:r>
          </w:p>
        </w:tc>
        <w:tc>
          <w:tcPr>
            <w:tcW w:w="3261" w:type="dxa"/>
            <w:tcBorders>
              <w:top w:val="single" w:sz="4" w:space="0" w:color="auto"/>
              <w:left w:val="single" w:sz="4" w:space="0" w:color="auto"/>
              <w:bottom w:val="single" w:sz="4" w:space="0" w:color="auto"/>
              <w:right w:val="single" w:sz="4" w:space="0" w:color="auto"/>
            </w:tcBorders>
          </w:tcPr>
          <w:p w14:paraId="50E0D38B" w14:textId="77777777" w:rsidR="00F43679" w:rsidRDefault="00F43679" w:rsidP="00564816">
            <w:pPr>
              <w:spacing w:after="0" w:line="240" w:lineRule="auto"/>
            </w:pPr>
            <w:r w:rsidRPr="00922FC7">
              <w:rPr>
                <w:rFonts w:ascii="Times New Roman" w:hAnsi="Times New Roman" w:cs="Times New Roman"/>
                <w:sz w:val="24"/>
                <w:szCs w:val="24"/>
              </w:rPr>
              <w:t>МАУ «Благоустройство»</w:t>
            </w:r>
            <w:r>
              <w:rPr>
                <w:rFonts w:ascii="Times New Roman" w:hAnsi="Times New Roman" w:cs="Times New Roman"/>
                <w:sz w:val="24"/>
                <w:szCs w:val="24"/>
              </w:rPr>
              <w:t xml:space="preserve">, </w:t>
            </w:r>
            <w:r w:rsidRPr="00D64C77">
              <w:rPr>
                <w:rFonts w:ascii="Times New Roman" w:hAnsi="Times New Roman" w:cs="Times New Roman"/>
                <w:sz w:val="24"/>
                <w:szCs w:val="24"/>
              </w:rPr>
              <w:t xml:space="preserve">другие организации, 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13" w:history="1">
              <w:r w:rsidRPr="000C7233">
                <w:rPr>
                  <w:rStyle w:val="a4"/>
                  <w:rFonts w:ascii="Times New Roman" w:hAnsi="Times New Roman" w:cs="Times New Roman"/>
                  <w:sz w:val="24"/>
                  <w:szCs w:val="24"/>
                </w:rPr>
                <w:t>ст. 78</w:t>
              </w:r>
            </w:hyperlink>
            <w:r w:rsidRPr="00D64C77">
              <w:rPr>
                <w:rFonts w:ascii="Times New Roman" w:hAnsi="Times New Roman" w:cs="Times New Roman"/>
                <w:sz w:val="24"/>
                <w:szCs w:val="24"/>
              </w:rPr>
              <w:t xml:space="preserve"> БК РФ)</w:t>
            </w:r>
            <w:r w:rsidRPr="00922FC7">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tcBorders>
          </w:tcPr>
          <w:p w14:paraId="5C20636C"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45AF2A23" w14:textId="77777777" w:rsidTr="00564816">
        <w:tc>
          <w:tcPr>
            <w:tcW w:w="568" w:type="dxa"/>
            <w:tcBorders>
              <w:top w:val="single" w:sz="4" w:space="0" w:color="auto"/>
              <w:bottom w:val="single" w:sz="4" w:space="0" w:color="auto"/>
              <w:right w:val="single" w:sz="4" w:space="0" w:color="auto"/>
            </w:tcBorders>
          </w:tcPr>
          <w:p w14:paraId="5F17CED7"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18" w:type="dxa"/>
            <w:tcBorders>
              <w:top w:val="single" w:sz="4" w:space="0" w:color="auto"/>
              <w:left w:val="single" w:sz="4" w:space="0" w:color="auto"/>
              <w:bottom w:val="single" w:sz="4" w:space="0" w:color="auto"/>
              <w:right w:val="single" w:sz="4" w:space="0" w:color="auto"/>
            </w:tcBorders>
          </w:tcPr>
          <w:p w14:paraId="2F66FC67"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Показатель 4 Направления 1</w:t>
            </w:r>
          </w:p>
          <w:p w14:paraId="1CEDBD48"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Количество высаженной цветочной рассады</w:t>
            </w:r>
          </w:p>
        </w:tc>
        <w:tc>
          <w:tcPr>
            <w:tcW w:w="1276" w:type="dxa"/>
            <w:tcBorders>
              <w:top w:val="single" w:sz="4" w:space="0" w:color="auto"/>
              <w:left w:val="single" w:sz="4" w:space="0" w:color="auto"/>
              <w:bottom w:val="single" w:sz="4" w:space="0" w:color="auto"/>
              <w:right w:val="single" w:sz="4" w:space="0" w:color="auto"/>
            </w:tcBorders>
          </w:tcPr>
          <w:p w14:paraId="67834008"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шт.</w:t>
            </w:r>
          </w:p>
        </w:tc>
        <w:tc>
          <w:tcPr>
            <w:tcW w:w="1843" w:type="dxa"/>
            <w:tcBorders>
              <w:top w:val="single" w:sz="4" w:space="0" w:color="auto"/>
              <w:left w:val="single" w:sz="4" w:space="0" w:color="auto"/>
              <w:bottom w:val="single" w:sz="4" w:space="0" w:color="auto"/>
              <w:right w:val="single" w:sz="4" w:space="0" w:color="auto"/>
            </w:tcBorders>
          </w:tcPr>
          <w:p w14:paraId="313C5AAF"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736FB500"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Определяется как фактическое количество высаженной на городских территориях цветочной рассады</w:t>
            </w:r>
          </w:p>
        </w:tc>
        <w:tc>
          <w:tcPr>
            <w:tcW w:w="3261" w:type="dxa"/>
            <w:tcBorders>
              <w:top w:val="single" w:sz="4" w:space="0" w:color="auto"/>
              <w:left w:val="single" w:sz="4" w:space="0" w:color="auto"/>
              <w:bottom w:val="single" w:sz="4" w:space="0" w:color="auto"/>
              <w:right w:val="single" w:sz="4" w:space="0" w:color="auto"/>
            </w:tcBorders>
          </w:tcPr>
          <w:p w14:paraId="1F7FC181" w14:textId="77777777" w:rsidR="00F43679" w:rsidRPr="000C7233" w:rsidRDefault="00F43679" w:rsidP="00564816">
            <w:pPr>
              <w:spacing w:after="0" w:line="240" w:lineRule="auto"/>
            </w:pPr>
            <w:r w:rsidRPr="000C7233">
              <w:rPr>
                <w:rFonts w:ascii="Times New Roman" w:hAnsi="Times New Roman" w:cs="Times New Roman"/>
                <w:sz w:val="24"/>
                <w:szCs w:val="24"/>
              </w:rPr>
              <w:t xml:space="preserve">МАУ «Благоустройство», другие организации, 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14" w:history="1">
              <w:r w:rsidRPr="000C7233">
                <w:rPr>
                  <w:rFonts w:ascii="Times New Roman" w:hAnsi="Times New Roman" w:cs="Times New Roman"/>
                  <w:sz w:val="24"/>
                  <w:szCs w:val="24"/>
                </w:rPr>
                <w:t>ст. 78</w:t>
              </w:r>
            </w:hyperlink>
            <w:r w:rsidRPr="000C7233">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tcPr>
          <w:p w14:paraId="032F3920"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7C4E5C97" w14:textId="77777777" w:rsidTr="00564816">
        <w:tc>
          <w:tcPr>
            <w:tcW w:w="568" w:type="dxa"/>
            <w:tcBorders>
              <w:top w:val="single" w:sz="4" w:space="0" w:color="auto"/>
              <w:bottom w:val="single" w:sz="4" w:space="0" w:color="auto"/>
              <w:right w:val="single" w:sz="4" w:space="0" w:color="auto"/>
            </w:tcBorders>
            <w:shd w:val="clear" w:color="auto" w:fill="auto"/>
          </w:tcPr>
          <w:p w14:paraId="6BF04C51"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118" w:type="dxa"/>
            <w:tcBorders>
              <w:top w:val="single" w:sz="4" w:space="0" w:color="auto"/>
              <w:left w:val="single" w:sz="4" w:space="0" w:color="auto"/>
              <w:bottom w:val="single" w:sz="4" w:space="0" w:color="auto"/>
              <w:right w:val="single" w:sz="4" w:space="0" w:color="auto"/>
            </w:tcBorders>
          </w:tcPr>
          <w:p w14:paraId="7CACBAD4"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Показатель 5 Направления 1</w:t>
            </w:r>
          </w:p>
          <w:p w14:paraId="09885D84"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Площадь обследуемых городских территорий на предмет выявления сухих, аварийных деревьев</w:t>
            </w:r>
          </w:p>
        </w:tc>
        <w:tc>
          <w:tcPr>
            <w:tcW w:w="1276" w:type="dxa"/>
            <w:tcBorders>
              <w:top w:val="single" w:sz="4" w:space="0" w:color="auto"/>
              <w:left w:val="single" w:sz="4" w:space="0" w:color="auto"/>
              <w:bottom w:val="single" w:sz="4" w:space="0" w:color="auto"/>
              <w:right w:val="single" w:sz="4" w:space="0" w:color="auto"/>
            </w:tcBorders>
          </w:tcPr>
          <w:p w14:paraId="4F78463A"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га</w:t>
            </w:r>
          </w:p>
        </w:tc>
        <w:tc>
          <w:tcPr>
            <w:tcW w:w="1843" w:type="dxa"/>
            <w:tcBorders>
              <w:top w:val="single" w:sz="4" w:space="0" w:color="auto"/>
              <w:left w:val="single" w:sz="4" w:space="0" w:color="auto"/>
              <w:bottom w:val="single" w:sz="4" w:space="0" w:color="auto"/>
              <w:right w:val="single" w:sz="4" w:space="0" w:color="auto"/>
            </w:tcBorders>
          </w:tcPr>
          <w:p w14:paraId="542AFE87"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10736A9F"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Определяется как фактически обследованная площадь городских территорий, занятая зелеными насаждениями </w:t>
            </w:r>
          </w:p>
        </w:tc>
        <w:tc>
          <w:tcPr>
            <w:tcW w:w="3261" w:type="dxa"/>
            <w:tcBorders>
              <w:top w:val="single" w:sz="4" w:space="0" w:color="auto"/>
              <w:left w:val="single" w:sz="4" w:space="0" w:color="auto"/>
              <w:bottom w:val="single" w:sz="4" w:space="0" w:color="auto"/>
              <w:right w:val="single" w:sz="4" w:space="0" w:color="auto"/>
            </w:tcBorders>
          </w:tcPr>
          <w:p w14:paraId="36CE069E" w14:textId="77777777" w:rsidR="00F43679" w:rsidRPr="000C7233" w:rsidRDefault="00F43679" w:rsidP="00564816">
            <w:pPr>
              <w:spacing w:after="0" w:line="240" w:lineRule="auto"/>
            </w:pPr>
            <w:r w:rsidRPr="000C7233">
              <w:rPr>
                <w:rFonts w:ascii="Times New Roman" w:hAnsi="Times New Roman" w:cs="Times New Roman"/>
                <w:sz w:val="24"/>
                <w:szCs w:val="24"/>
              </w:rPr>
              <w:t xml:space="preserve">МАУ «Благоустройство», другие организации, осуществляющие деятельность в сфере жилищно-коммунального хозяйства и благоустройства (по результатам отбора </w:t>
            </w:r>
            <w:r w:rsidRPr="000C7233">
              <w:rPr>
                <w:rFonts w:ascii="Times New Roman" w:hAnsi="Times New Roman" w:cs="Times New Roman"/>
                <w:sz w:val="24"/>
                <w:szCs w:val="24"/>
              </w:rPr>
              <w:lastRenderedPageBreak/>
              <w:t xml:space="preserve">получателей субсидий согласно </w:t>
            </w:r>
            <w:hyperlink r:id="rId15" w:history="1">
              <w:r w:rsidRPr="000C7233">
                <w:rPr>
                  <w:rFonts w:ascii="Times New Roman" w:hAnsi="Times New Roman" w:cs="Times New Roman"/>
                  <w:sz w:val="24"/>
                  <w:szCs w:val="24"/>
                </w:rPr>
                <w:t>ст. 78</w:t>
              </w:r>
            </w:hyperlink>
            <w:r w:rsidRPr="000C7233">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tcPr>
          <w:p w14:paraId="18E09F5C"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lastRenderedPageBreak/>
              <w:t>рост</w:t>
            </w:r>
          </w:p>
        </w:tc>
      </w:tr>
      <w:tr w:rsidR="00F43679" w:rsidRPr="00530820" w14:paraId="2F254F65" w14:textId="77777777" w:rsidTr="00564816">
        <w:tc>
          <w:tcPr>
            <w:tcW w:w="568" w:type="dxa"/>
            <w:tcBorders>
              <w:top w:val="single" w:sz="4" w:space="0" w:color="auto"/>
              <w:bottom w:val="single" w:sz="4" w:space="0" w:color="auto"/>
              <w:right w:val="single" w:sz="4" w:space="0" w:color="auto"/>
            </w:tcBorders>
          </w:tcPr>
          <w:p w14:paraId="65431AB1"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118" w:type="dxa"/>
            <w:tcBorders>
              <w:top w:val="single" w:sz="4" w:space="0" w:color="auto"/>
              <w:left w:val="single" w:sz="4" w:space="0" w:color="auto"/>
              <w:bottom w:val="single" w:sz="4" w:space="0" w:color="auto"/>
              <w:right w:val="single" w:sz="4" w:space="0" w:color="auto"/>
            </w:tcBorders>
          </w:tcPr>
          <w:p w14:paraId="5A63F2A8"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Показатель 6 Направления 1</w:t>
            </w:r>
          </w:p>
          <w:p w14:paraId="4761089F"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Количество удаленных сухих, аварийных деревьев и кустарников с городских территорий</w:t>
            </w:r>
          </w:p>
        </w:tc>
        <w:tc>
          <w:tcPr>
            <w:tcW w:w="1276" w:type="dxa"/>
            <w:tcBorders>
              <w:top w:val="single" w:sz="4" w:space="0" w:color="auto"/>
              <w:left w:val="single" w:sz="4" w:space="0" w:color="auto"/>
              <w:bottom w:val="single" w:sz="4" w:space="0" w:color="auto"/>
              <w:right w:val="single" w:sz="4" w:space="0" w:color="auto"/>
            </w:tcBorders>
          </w:tcPr>
          <w:p w14:paraId="7094A3AF"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шт.</w:t>
            </w:r>
          </w:p>
        </w:tc>
        <w:tc>
          <w:tcPr>
            <w:tcW w:w="1843" w:type="dxa"/>
            <w:tcBorders>
              <w:top w:val="single" w:sz="4" w:space="0" w:color="auto"/>
              <w:left w:val="single" w:sz="4" w:space="0" w:color="auto"/>
              <w:bottom w:val="single" w:sz="4" w:space="0" w:color="auto"/>
              <w:right w:val="single" w:sz="4" w:space="0" w:color="auto"/>
            </w:tcBorders>
          </w:tcPr>
          <w:p w14:paraId="11586E4F"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Накопительный итог</w:t>
            </w:r>
          </w:p>
        </w:tc>
        <w:tc>
          <w:tcPr>
            <w:tcW w:w="3543" w:type="dxa"/>
            <w:tcBorders>
              <w:top w:val="single" w:sz="4" w:space="0" w:color="auto"/>
              <w:left w:val="single" w:sz="4" w:space="0" w:color="auto"/>
              <w:bottom w:val="single" w:sz="4" w:space="0" w:color="auto"/>
              <w:right w:val="single" w:sz="4" w:space="0" w:color="auto"/>
            </w:tcBorders>
          </w:tcPr>
          <w:p w14:paraId="088C7863"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B37962">
              <w:rPr>
                <w:rFonts w:ascii="Times New Roman" w:hAnsi="Times New Roman" w:cs="Times New Roman"/>
                <w:sz w:val="24"/>
                <w:szCs w:val="24"/>
              </w:rPr>
              <w:t>Определяется как фактически</w:t>
            </w:r>
            <w:r>
              <w:rPr>
                <w:rFonts w:ascii="Times New Roman" w:hAnsi="Times New Roman" w:cs="Times New Roman"/>
                <w:sz w:val="24"/>
                <w:szCs w:val="24"/>
              </w:rPr>
              <w:t xml:space="preserve"> удаленное количество сухих, аварийных деревьев и кустарников</w:t>
            </w:r>
          </w:p>
        </w:tc>
        <w:tc>
          <w:tcPr>
            <w:tcW w:w="3261" w:type="dxa"/>
            <w:tcBorders>
              <w:top w:val="single" w:sz="4" w:space="0" w:color="auto"/>
              <w:left w:val="single" w:sz="4" w:space="0" w:color="auto"/>
              <w:bottom w:val="single" w:sz="4" w:space="0" w:color="auto"/>
              <w:right w:val="single" w:sz="4" w:space="0" w:color="auto"/>
            </w:tcBorders>
          </w:tcPr>
          <w:p w14:paraId="0FF31D79" w14:textId="77777777" w:rsidR="00F43679" w:rsidRPr="000C7233" w:rsidRDefault="00F43679" w:rsidP="00564816">
            <w:pPr>
              <w:spacing w:after="0" w:line="240" w:lineRule="auto"/>
            </w:pPr>
            <w:r w:rsidRPr="000C7233">
              <w:rPr>
                <w:rFonts w:ascii="Times New Roman" w:hAnsi="Times New Roman" w:cs="Times New Roman"/>
                <w:sz w:val="24"/>
                <w:szCs w:val="24"/>
              </w:rPr>
              <w:t xml:space="preserve">МАУ «Благоустройство», другие организации, 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16" w:history="1">
              <w:r w:rsidRPr="000C7233">
                <w:rPr>
                  <w:rFonts w:ascii="Times New Roman" w:hAnsi="Times New Roman" w:cs="Times New Roman"/>
                  <w:sz w:val="24"/>
                  <w:szCs w:val="24"/>
                </w:rPr>
                <w:t>ст. 78</w:t>
              </w:r>
            </w:hyperlink>
            <w:r w:rsidRPr="000C7233">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tcPr>
          <w:p w14:paraId="7CBE6493"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1042B9A7" w14:textId="77777777" w:rsidTr="00564816">
        <w:tc>
          <w:tcPr>
            <w:tcW w:w="568" w:type="dxa"/>
            <w:tcBorders>
              <w:top w:val="single" w:sz="4" w:space="0" w:color="auto"/>
              <w:bottom w:val="single" w:sz="4" w:space="0" w:color="auto"/>
              <w:right w:val="single" w:sz="4" w:space="0" w:color="auto"/>
            </w:tcBorders>
          </w:tcPr>
          <w:p w14:paraId="4563900F"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118" w:type="dxa"/>
            <w:tcBorders>
              <w:top w:val="single" w:sz="4" w:space="0" w:color="auto"/>
              <w:left w:val="single" w:sz="4" w:space="0" w:color="auto"/>
              <w:bottom w:val="single" w:sz="4" w:space="0" w:color="auto"/>
              <w:right w:val="single" w:sz="4" w:space="0" w:color="auto"/>
            </w:tcBorders>
          </w:tcPr>
          <w:p w14:paraId="179A7C66"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Показатель 7 Направления 1</w:t>
            </w:r>
          </w:p>
          <w:p w14:paraId="1CA30C94"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Количество объектов декоративно-художественного и ландшафтного оформления</w:t>
            </w:r>
          </w:p>
        </w:tc>
        <w:tc>
          <w:tcPr>
            <w:tcW w:w="1276" w:type="dxa"/>
            <w:tcBorders>
              <w:top w:val="single" w:sz="4" w:space="0" w:color="auto"/>
              <w:left w:val="single" w:sz="4" w:space="0" w:color="auto"/>
              <w:bottom w:val="single" w:sz="4" w:space="0" w:color="auto"/>
              <w:right w:val="single" w:sz="4" w:space="0" w:color="auto"/>
            </w:tcBorders>
          </w:tcPr>
          <w:p w14:paraId="36265418"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шт.</w:t>
            </w:r>
          </w:p>
        </w:tc>
        <w:tc>
          <w:tcPr>
            <w:tcW w:w="1843" w:type="dxa"/>
            <w:tcBorders>
              <w:top w:val="single" w:sz="4" w:space="0" w:color="auto"/>
              <w:left w:val="single" w:sz="4" w:space="0" w:color="auto"/>
              <w:bottom w:val="single" w:sz="4" w:space="0" w:color="auto"/>
              <w:right w:val="single" w:sz="4" w:space="0" w:color="auto"/>
            </w:tcBorders>
          </w:tcPr>
          <w:p w14:paraId="7774FDBF"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5E379134"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Определяется как фактическое количество </w:t>
            </w:r>
            <w:r w:rsidRPr="00B37962">
              <w:rPr>
                <w:rFonts w:ascii="Times New Roman" w:hAnsi="Times New Roman" w:cs="Times New Roman"/>
                <w:sz w:val="24"/>
                <w:szCs w:val="24"/>
              </w:rPr>
              <w:t>объектов декоративно-художественного и ландшафтного оформления</w:t>
            </w:r>
          </w:p>
        </w:tc>
        <w:tc>
          <w:tcPr>
            <w:tcW w:w="3261" w:type="dxa"/>
            <w:tcBorders>
              <w:top w:val="single" w:sz="4" w:space="0" w:color="auto"/>
              <w:left w:val="single" w:sz="4" w:space="0" w:color="auto"/>
              <w:bottom w:val="single" w:sz="4" w:space="0" w:color="auto"/>
              <w:right w:val="single" w:sz="4" w:space="0" w:color="auto"/>
            </w:tcBorders>
          </w:tcPr>
          <w:p w14:paraId="14CA6BCF" w14:textId="77777777" w:rsidR="00F43679" w:rsidRPr="000C7233" w:rsidRDefault="00F43679" w:rsidP="00564816">
            <w:pPr>
              <w:spacing w:after="0" w:line="240" w:lineRule="auto"/>
              <w:rPr>
                <w:rFonts w:ascii="Times New Roman" w:hAnsi="Times New Roman" w:cs="Times New Roman"/>
                <w:sz w:val="24"/>
                <w:szCs w:val="24"/>
              </w:rPr>
            </w:pPr>
            <w:r w:rsidRPr="000C7233">
              <w:rPr>
                <w:rFonts w:ascii="Times New Roman" w:hAnsi="Times New Roman" w:cs="Times New Roman"/>
                <w:sz w:val="24"/>
                <w:szCs w:val="24"/>
              </w:rPr>
              <w:t xml:space="preserve">МАУ «Благоустройство», другие организации, 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17" w:history="1">
              <w:r w:rsidRPr="000C7233">
                <w:rPr>
                  <w:rStyle w:val="a4"/>
                  <w:rFonts w:ascii="Times New Roman" w:hAnsi="Times New Roman" w:cs="Times New Roman"/>
                  <w:sz w:val="24"/>
                  <w:szCs w:val="24"/>
                </w:rPr>
                <w:t>ст. 78</w:t>
              </w:r>
            </w:hyperlink>
            <w:r w:rsidRPr="000C7233">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tcPr>
          <w:p w14:paraId="3496979A"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6DFA1EF0" w14:textId="77777777" w:rsidTr="00564816">
        <w:tc>
          <w:tcPr>
            <w:tcW w:w="568" w:type="dxa"/>
            <w:tcBorders>
              <w:top w:val="single" w:sz="4" w:space="0" w:color="auto"/>
              <w:bottom w:val="single" w:sz="4" w:space="0" w:color="auto"/>
              <w:right w:val="single" w:sz="4" w:space="0" w:color="auto"/>
            </w:tcBorders>
          </w:tcPr>
          <w:p w14:paraId="6AD8F2D0"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118" w:type="dxa"/>
            <w:tcBorders>
              <w:top w:val="single" w:sz="4" w:space="0" w:color="auto"/>
              <w:left w:val="single" w:sz="4" w:space="0" w:color="auto"/>
              <w:bottom w:val="single" w:sz="4" w:space="0" w:color="auto"/>
              <w:right w:val="single" w:sz="4" w:space="0" w:color="auto"/>
            </w:tcBorders>
          </w:tcPr>
          <w:p w14:paraId="1FE809C7"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 xml:space="preserve">Показатель 1 Направления </w:t>
            </w:r>
            <w:r>
              <w:rPr>
                <w:rFonts w:ascii="Times New Roman" w:hAnsi="Times New Roman" w:cs="Times New Roman"/>
                <w:b/>
                <w:sz w:val="24"/>
                <w:szCs w:val="24"/>
              </w:rPr>
              <w:t>2</w:t>
            </w:r>
          </w:p>
          <w:p w14:paraId="23CBE6A5"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 xml:space="preserve">Уровень количества работающих светильников на магистральных улицах, </w:t>
            </w:r>
            <w:r w:rsidRPr="00A9101D">
              <w:rPr>
                <w:rFonts w:ascii="Times New Roman" w:hAnsi="Times New Roman" w:cs="Times New Roman"/>
                <w:sz w:val="24"/>
                <w:szCs w:val="24"/>
              </w:rPr>
              <w:lastRenderedPageBreak/>
              <w:t>улицах и дорогах местного значения</w:t>
            </w:r>
          </w:p>
        </w:tc>
        <w:tc>
          <w:tcPr>
            <w:tcW w:w="1276" w:type="dxa"/>
            <w:tcBorders>
              <w:top w:val="single" w:sz="4" w:space="0" w:color="auto"/>
              <w:left w:val="single" w:sz="4" w:space="0" w:color="auto"/>
              <w:bottom w:val="single" w:sz="4" w:space="0" w:color="auto"/>
              <w:right w:val="single" w:sz="4" w:space="0" w:color="auto"/>
            </w:tcBorders>
          </w:tcPr>
          <w:p w14:paraId="605C0921"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lastRenderedPageBreak/>
              <w:t>%</w:t>
            </w:r>
          </w:p>
        </w:tc>
        <w:tc>
          <w:tcPr>
            <w:tcW w:w="1843" w:type="dxa"/>
            <w:tcBorders>
              <w:top w:val="single" w:sz="4" w:space="0" w:color="auto"/>
              <w:left w:val="single" w:sz="4" w:space="0" w:color="auto"/>
              <w:bottom w:val="single" w:sz="4" w:space="0" w:color="auto"/>
              <w:right w:val="single" w:sz="4" w:space="0" w:color="auto"/>
            </w:tcBorders>
          </w:tcPr>
          <w:p w14:paraId="45D711E0"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66D5A4E0"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Определяется как отношение количества работающих </w:t>
            </w:r>
            <w:r w:rsidRPr="00001A32">
              <w:rPr>
                <w:rFonts w:ascii="Times New Roman" w:hAnsi="Times New Roman" w:cs="Times New Roman"/>
                <w:sz w:val="24"/>
                <w:szCs w:val="24"/>
              </w:rPr>
              <w:t>светильников на магистральных улицах, улицах и дорогах местного значения</w:t>
            </w:r>
            <w:r>
              <w:rPr>
                <w:rFonts w:ascii="Times New Roman" w:hAnsi="Times New Roman" w:cs="Times New Roman"/>
                <w:sz w:val="24"/>
                <w:szCs w:val="24"/>
              </w:rPr>
              <w:t xml:space="preserve"> к общему количеству светильников</w:t>
            </w:r>
          </w:p>
        </w:tc>
        <w:tc>
          <w:tcPr>
            <w:tcW w:w="3261" w:type="dxa"/>
            <w:tcBorders>
              <w:top w:val="single" w:sz="4" w:space="0" w:color="auto"/>
              <w:left w:val="single" w:sz="4" w:space="0" w:color="auto"/>
              <w:bottom w:val="single" w:sz="4" w:space="0" w:color="auto"/>
              <w:right w:val="single" w:sz="4" w:space="0" w:color="auto"/>
            </w:tcBorders>
          </w:tcPr>
          <w:p w14:paraId="2D2311CC" w14:textId="77777777" w:rsidR="00F43679" w:rsidRPr="000C7233" w:rsidRDefault="00F43679" w:rsidP="00564816">
            <w:pPr>
              <w:spacing w:after="0" w:line="240" w:lineRule="auto"/>
            </w:pPr>
            <w:r w:rsidRPr="000C7233">
              <w:rPr>
                <w:rFonts w:ascii="Times New Roman" w:hAnsi="Times New Roman" w:cs="Times New Roman"/>
                <w:sz w:val="24"/>
                <w:szCs w:val="24"/>
              </w:rPr>
              <w:t xml:space="preserve">Организации, осуществляющие деятельность в сфере жилищно-коммунального хозяйства и благоустройства (по результатам отбора </w:t>
            </w:r>
            <w:r w:rsidRPr="000C7233">
              <w:rPr>
                <w:rFonts w:ascii="Times New Roman" w:hAnsi="Times New Roman" w:cs="Times New Roman"/>
                <w:sz w:val="24"/>
                <w:szCs w:val="24"/>
              </w:rPr>
              <w:lastRenderedPageBreak/>
              <w:t xml:space="preserve">получателей субсидий согласно </w:t>
            </w:r>
            <w:hyperlink r:id="rId18" w:history="1">
              <w:r w:rsidRPr="000C7233">
                <w:rPr>
                  <w:rFonts w:ascii="Times New Roman" w:hAnsi="Times New Roman" w:cs="Times New Roman"/>
                  <w:sz w:val="24"/>
                  <w:szCs w:val="24"/>
                </w:rPr>
                <w:t>ст. 78</w:t>
              </w:r>
            </w:hyperlink>
            <w:r w:rsidRPr="000C7233">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tcPr>
          <w:p w14:paraId="356E9295"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lastRenderedPageBreak/>
              <w:t>рост</w:t>
            </w:r>
          </w:p>
        </w:tc>
      </w:tr>
      <w:tr w:rsidR="00F43679" w:rsidRPr="00530820" w14:paraId="4A0AF95A" w14:textId="77777777" w:rsidTr="00564816">
        <w:tc>
          <w:tcPr>
            <w:tcW w:w="568" w:type="dxa"/>
            <w:tcBorders>
              <w:top w:val="single" w:sz="4" w:space="0" w:color="auto"/>
              <w:bottom w:val="single" w:sz="4" w:space="0" w:color="auto"/>
              <w:right w:val="single" w:sz="4" w:space="0" w:color="auto"/>
            </w:tcBorders>
          </w:tcPr>
          <w:p w14:paraId="2F81E1F6"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118" w:type="dxa"/>
            <w:tcBorders>
              <w:top w:val="single" w:sz="4" w:space="0" w:color="auto"/>
              <w:left w:val="single" w:sz="4" w:space="0" w:color="auto"/>
              <w:bottom w:val="single" w:sz="4" w:space="0" w:color="auto"/>
              <w:right w:val="single" w:sz="4" w:space="0" w:color="auto"/>
            </w:tcBorders>
          </w:tcPr>
          <w:p w14:paraId="24C66F1D"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 xml:space="preserve">Показатель 2 Направления </w:t>
            </w:r>
            <w:r>
              <w:rPr>
                <w:rFonts w:ascii="Times New Roman" w:hAnsi="Times New Roman" w:cs="Times New Roman"/>
                <w:b/>
                <w:sz w:val="24"/>
                <w:szCs w:val="24"/>
              </w:rPr>
              <w:t>2</w:t>
            </w:r>
          </w:p>
          <w:p w14:paraId="6BA16FB8"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 xml:space="preserve">Уровень количества работающих светильников во внутридворовых проездах </w:t>
            </w:r>
          </w:p>
        </w:tc>
        <w:tc>
          <w:tcPr>
            <w:tcW w:w="1276" w:type="dxa"/>
            <w:tcBorders>
              <w:top w:val="single" w:sz="4" w:space="0" w:color="auto"/>
              <w:left w:val="single" w:sz="4" w:space="0" w:color="auto"/>
              <w:bottom w:val="single" w:sz="4" w:space="0" w:color="auto"/>
              <w:right w:val="single" w:sz="4" w:space="0" w:color="auto"/>
            </w:tcBorders>
          </w:tcPr>
          <w:p w14:paraId="2B47CAEC"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C409AEB"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55842BBF"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001A32">
              <w:rPr>
                <w:rFonts w:ascii="Times New Roman" w:hAnsi="Times New Roman" w:cs="Times New Roman"/>
                <w:sz w:val="24"/>
                <w:szCs w:val="24"/>
              </w:rPr>
              <w:t xml:space="preserve">Определяется </w:t>
            </w:r>
            <w:r>
              <w:rPr>
                <w:rFonts w:ascii="Times New Roman" w:hAnsi="Times New Roman" w:cs="Times New Roman"/>
                <w:sz w:val="24"/>
                <w:szCs w:val="24"/>
              </w:rPr>
              <w:t>как</w:t>
            </w:r>
            <w:r w:rsidRPr="00001A32">
              <w:rPr>
                <w:rFonts w:ascii="Times New Roman" w:hAnsi="Times New Roman" w:cs="Times New Roman"/>
                <w:sz w:val="24"/>
                <w:szCs w:val="24"/>
              </w:rPr>
              <w:t xml:space="preserve"> </w:t>
            </w:r>
            <w:r>
              <w:rPr>
                <w:rFonts w:ascii="Times New Roman" w:hAnsi="Times New Roman" w:cs="Times New Roman"/>
                <w:sz w:val="24"/>
                <w:szCs w:val="24"/>
              </w:rPr>
              <w:t>отношение</w:t>
            </w:r>
            <w:r w:rsidRPr="00001A32">
              <w:rPr>
                <w:rFonts w:ascii="Times New Roman" w:hAnsi="Times New Roman" w:cs="Times New Roman"/>
                <w:sz w:val="24"/>
                <w:szCs w:val="24"/>
              </w:rPr>
              <w:t xml:space="preserve">   количеств</w:t>
            </w:r>
            <w:r>
              <w:rPr>
                <w:rFonts w:ascii="Times New Roman" w:hAnsi="Times New Roman" w:cs="Times New Roman"/>
                <w:sz w:val="24"/>
                <w:szCs w:val="24"/>
              </w:rPr>
              <w:t xml:space="preserve">а работающих светильников </w:t>
            </w:r>
            <w:r w:rsidRPr="00001A32">
              <w:rPr>
                <w:rFonts w:ascii="Times New Roman" w:hAnsi="Times New Roman" w:cs="Times New Roman"/>
                <w:sz w:val="24"/>
                <w:szCs w:val="24"/>
              </w:rPr>
              <w:t xml:space="preserve">во внутридворовых проездах </w:t>
            </w:r>
            <w:r>
              <w:rPr>
                <w:rFonts w:ascii="Times New Roman" w:hAnsi="Times New Roman" w:cs="Times New Roman"/>
                <w:sz w:val="24"/>
                <w:szCs w:val="24"/>
              </w:rPr>
              <w:t>к</w:t>
            </w:r>
            <w:r w:rsidRPr="00001A32">
              <w:rPr>
                <w:rFonts w:ascii="Times New Roman" w:hAnsi="Times New Roman" w:cs="Times New Roman"/>
                <w:sz w:val="24"/>
                <w:szCs w:val="24"/>
              </w:rPr>
              <w:t xml:space="preserve"> обще</w:t>
            </w:r>
            <w:r>
              <w:rPr>
                <w:rFonts w:ascii="Times New Roman" w:hAnsi="Times New Roman" w:cs="Times New Roman"/>
                <w:sz w:val="24"/>
                <w:szCs w:val="24"/>
              </w:rPr>
              <w:t>му</w:t>
            </w:r>
            <w:r w:rsidRPr="00001A32">
              <w:rPr>
                <w:rFonts w:ascii="Times New Roman" w:hAnsi="Times New Roman" w:cs="Times New Roman"/>
                <w:sz w:val="24"/>
                <w:szCs w:val="24"/>
              </w:rPr>
              <w:t xml:space="preserve"> количеств</w:t>
            </w:r>
            <w:r>
              <w:rPr>
                <w:rFonts w:ascii="Times New Roman" w:hAnsi="Times New Roman" w:cs="Times New Roman"/>
                <w:sz w:val="24"/>
                <w:szCs w:val="24"/>
              </w:rPr>
              <w:t>у</w:t>
            </w:r>
            <w:r w:rsidRPr="00001A32">
              <w:rPr>
                <w:rFonts w:ascii="Times New Roman" w:hAnsi="Times New Roman" w:cs="Times New Roman"/>
                <w:sz w:val="24"/>
                <w:szCs w:val="24"/>
              </w:rPr>
              <w:t xml:space="preserve"> внутридворовых светильников</w:t>
            </w:r>
          </w:p>
        </w:tc>
        <w:tc>
          <w:tcPr>
            <w:tcW w:w="3261" w:type="dxa"/>
            <w:tcBorders>
              <w:top w:val="single" w:sz="4" w:space="0" w:color="auto"/>
              <w:left w:val="single" w:sz="4" w:space="0" w:color="auto"/>
              <w:bottom w:val="single" w:sz="4" w:space="0" w:color="auto"/>
              <w:right w:val="single" w:sz="4" w:space="0" w:color="auto"/>
            </w:tcBorders>
          </w:tcPr>
          <w:p w14:paraId="4A8F1A53" w14:textId="77777777" w:rsidR="00F43679" w:rsidRPr="000C7233" w:rsidRDefault="00F43679" w:rsidP="00564816">
            <w:pPr>
              <w:spacing w:after="0" w:line="240" w:lineRule="auto"/>
            </w:pPr>
            <w:r w:rsidRPr="000C7233">
              <w:rPr>
                <w:rFonts w:ascii="Times New Roman" w:hAnsi="Times New Roman" w:cs="Times New Roman"/>
                <w:sz w:val="24"/>
                <w:szCs w:val="24"/>
              </w:rPr>
              <w:t xml:space="preserve">Организации, 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19" w:history="1">
              <w:r w:rsidRPr="000C7233">
                <w:rPr>
                  <w:rFonts w:ascii="Times New Roman" w:hAnsi="Times New Roman" w:cs="Times New Roman"/>
                  <w:sz w:val="24"/>
                  <w:szCs w:val="24"/>
                </w:rPr>
                <w:t>ст. 78</w:t>
              </w:r>
            </w:hyperlink>
            <w:r w:rsidRPr="000C7233">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tcPr>
          <w:p w14:paraId="6EF1B71E"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2BAB1C9F" w14:textId="77777777" w:rsidTr="00564816">
        <w:trPr>
          <w:trHeight w:val="2659"/>
        </w:trPr>
        <w:tc>
          <w:tcPr>
            <w:tcW w:w="568" w:type="dxa"/>
            <w:tcBorders>
              <w:top w:val="single" w:sz="4" w:space="0" w:color="auto"/>
              <w:bottom w:val="single" w:sz="4" w:space="0" w:color="auto"/>
              <w:right w:val="single" w:sz="4" w:space="0" w:color="auto"/>
            </w:tcBorders>
          </w:tcPr>
          <w:p w14:paraId="220CCA7D"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118" w:type="dxa"/>
            <w:tcBorders>
              <w:top w:val="single" w:sz="4" w:space="0" w:color="auto"/>
              <w:left w:val="single" w:sz="4" w:space="0" w:color="auto"/>
              <w:bottom w:val="single" w:sz="4" w:space="0" w:color="auto"/>
              <w:right w:val="single" w:sz="4" w:space="0" w:color="auto"/>
            </w:tcBorders>
          </w:tcPr>
          <w:p w14:paraId="5FC0DA40"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 xml:space="preserve">Показатель 3 Направления </w:t>
            </w:r>
            <w:r>
              <w:rPr>
                <w:rFonts w:ascii="Times New Roman" w:hAnsi="Times New Roman" w:cs="Times New Roman"/>
                <w:b/>
                <w:sz w:val="24"/>
                <w:szCs w:val="24"/>
              </w:rPr>
              <w:t>2</w:t>
            </w:r>
          </w:p>
          <w:p w14:paraId="0481B5FA"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Количество установленных энергосберегающих светильников на магистральных улицах, улицах и дорогах местного значения</w:t>
            </w:r>
          </w:p>
        </w:tc>
        <w:tc>
          <w:tcPr>
            <w:tcW w:w="1276" w:type="dxa"/>
            <w:tcBorders>
              <w:top w:val="single" w:sz="4" w:space="0" w:color="auto"/>
              <w:left w:val="single" w:sz="4" w:space="0" w:color="auto"/>
              <w:bottom w:val="single" w:sz="4" w:space="0" w:color="auto"/>
              <w:right w:val="single" w:sz="4" w:space="0" w:color="auto"/>
            </w:tcBorders>
          </w:tcPr>
          <w:p w14:paraId="7F2EDA6F"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шт.</w:t>
            </w:r>
          </w:p>
        </w:tc>
        <w:tc>
          <w:tcPr>
            <w:tcW w:w="1843" w:type="dxa"/>
            <w:tcBorders>
              <w:top w:val="single" w:sz="4" w:space="0" w:color="auto"/>
              <w:left w:val="single" w:sz="4" w:space="0" w:color="auto"/>
              <w:bottom w:val="single" w:sz="4" w:space="0" w:color="auto"/>
              <w:right w:val="single" w:sz="4" w:space="0" w:color="auto"/>
            </w:tcBorders>
          </w:tcPr>
          <w:p w14:paraId="437ED161"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Накопительный итог</w:t>
            </w:r>
          </w:p>
        </w:tc>
        <w:tc>
          <w:tcPr>
            <w:tcW w:w="3543" w:type="dxa"/>
            <w:tcBorders>
              <w:top w:val="single" w:sz="4" w:space="0" w:color="auto"/>
              <w:left w:val="single" w:sz="4" w:space="0" w:color="auto"/>
              <w:bottom w:val="single" w:sz="4" w:space="0" w:color="auto"/>
              <w:right w:val="single" w:sz="4" w:space="0" w:color="auto"/>
            </w:tcBorders>
          </w:tcPr>
          <w:p w14:paraId="73335638"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Определяется как фактическое количество </w:t>
            </w:r>
            <w:r w:rsidRPr="00553638">
              <w:rPr>
                <w:rFonts w:ascii="Times New Roman" w:hAnsi="Times New Roman" w:cs="Times New Roman"/>
                <w:sz w:val="24"/>
                <w:szCs w:val="24"/>
              </w:rPr>
              <w:t>установленных энергосберегающих светильников на магистральных улицах, улицах и дорогах местного значения</w:t>
            </w:r>
            <w:r>
              <w:rPr>
                <w:rFonts w:ascii="Times New Roman" w:hAnsi="Times New Roman" w:cs="Times New Roman"/>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tcPr>
          <w:p w14:paraId="137F9656" w14:textId="77777777" w:rsidR="00F43679" w:rsidRPr="000C7233" w:rsidRDefault="00F43679" w:rsidP="00564816">
            <w:pPr>
              <w:spacing w:after="0" w:line="240" w:lineRule="auto"/>
            </w:pPr>
            <w:r w:rsidRPr="000C7233">
              <w:rPr>
                <w:rFonts w:ascii="Times New Roman" w:hAnsi="Times New Roman" w:cs="Times New Roman"/>
                <w:sz w:val="24"/>
                <w:szCs w:val="24"/>
              </w:rPr>
              <w:t xml:space="preserve">Организации, 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20" w:history="1">
              <w:r w:rsidRPr="000C7233">
                <w:rPr>
                  <w:rFonts w:ascii="Times New Roman" w:hAnsi="Times New Roman" w:cs="Times New Roman"/>
                  <w:sz w:val="24"/>
                  <w:szCs w:val="24"/>
                </w:rPr>
                <w:t>ст. 78</w:t>
              </w:r>
            </w:hyperlink>
            <w:r w:rsidRPr="000C7233">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tcPr>
          <w:p w14:paraId="20B71B9D"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7F65BF12" w14:textId="77777777" w:rsidTr="00564816">
        <w:trPr>
          <w:trHeight w:val="2360"/>
        </w:trPr>
        <w:tc>
          <w:tcPr>
            <w:tcW w:w="568" w:type="dxa"/>
            <w:tcBorders>
              <w:top w:val="single" w:sz="4" w:space="0" w:color="auto"/>
              <w:bottom w:val="single" w:sz="4" w:space="0" w:color="auto"/>
              <w:right w:val="single" w:sz="4" w:space="0" w:color="auto"/>
            </w:tcBorders>
          </w:tcPr>
          <w:p w14:paraId="5E75B748"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3118" w:type="dxa"/>
            <w:tcBorders>
              <w:top w:val="single" w:sz="4" w:space="0" w:color="auto"/>
              <w:left w:val="single" w:sz="4" w:space="0" w:color="auto"/>
              <w:bottom w:val="single" w:sz="4" w:space="0" w:color="auto"/>
              <w:right w:val="single" w:sz="4" w:space="0" w:color="auto"/>
            </w:tcBorders>
          </w:tcPr>
          <w:p w14:paraId="650535D9"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 xml:space="preserve">Показатель 4 Направления </w:t>
            </w:r>
            <w:r>
              <w:rPr>
                <w:rFonts w:ascii="Times New Roman" w:hAnsi="Times New Roman" w:cs="Times New Roman"/>
                <w:b/>
                <w:sz w:val="24"/>
                <w:szCs w:val="24"/>
              </w:rPr>
              <w:t>2</w:t>
            </w:r>
          </w:p>
          <w:p w14:paraId="13EFA6DE"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Доля  энергосберегающих светильников на магистральных улицах, улицах и дорогах местного значения</w:t>
            </w:r>
            <w:r w:rsidRPr="000350EE">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6BE14EBD"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D969C6D"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55FBCD80"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FC0AA6">
              <w:rPr>
                <w:rFonts w:ascii="Times New Roman" w:hAnsi="Times New Roman" w:cs="Times New Roman"/>
                <w:sz w:val="24"/>
                <w:szCs w:val="24"/>
              </w:rPr>
              <w:t xml:space="preserve">Определяется </w:t>
            </w:r>
            <w:r>
              <w:rPr>
                <w:rFonts w:ascii="Times New Roman" w:hAnsi="Times New Roman" w:cs="Times New Roman"/>
                <w:sz w:val="24"/>
                <w:szCs w:val="24"/>
              </w:rPr>
              <w:t xml:space="preserve">как отношение  количества энергосберегающих светильников </w:t>
            </w:r>
            <w:r w:rsidRPr="00FC0AA6">
              <w:rPr>
                <w:rFonts w:ascii="Times New Roman" w:hAnsi="Times New Roman" w:cs="Times New Roman"/>
                <w:sz w:val="24"/>
                <w:szCs w:val="24"/>
              </w:rPr>
              <w:t>к общему количеству светильников на магистральных улицах, улицах и дорогах местного значения</w:t>
            </w:r>
          </w:p>
        </w:tc>
        <w:tc>
          <w:tcPr>
            <w:tcW w:w="3261" w:type="dxa"/>
            <w:tcBorders>
              <w:top w:val="single" w:sz="4" w:space="0" w:color="auto"/>
              <w:left w:val="single" w:sz="4" w:space="0" w:color="auto"/>
              <w:bottom w:val="single" w:sz="4" w:space="0" w:color="auto"/>
              <w:right w:val="single" w:sz="4" w:space="0" w:color="auto"/>
            </w:tcBorders>
          </w:tcPr>
          <w:p w14:paraId="3807816A" w14:textId="77777777" w:rsidR="00F43679" w:rsidRPr="000C7233" w:rsidRDefault="00F43679" w:rsidP="00564816">
            <w:pPr>
              <w:spacing w:after="0" w:line="240" w:lineRule="auto"/>
            </w:pPr>
            <w:r w:rsidRPr="000C7233">
              <w:rPr>
                <w:rFonts w:ascii="Times New Roman" w:hAnsi="Times New Roman" w:cs="Times New Roman"/>
                <w:sz w:val="24"/>
                <w:szCs w:val="24"/>
              </w:rPr>
              <w:t xml:space="preserve">Организации, 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21" w:history="1">
              <w:r w:rsidRPr="000C7233">
                <w:rPr>
                  <w:rFonts w:ascii="Times New Roman" w:hAnsi="Times New Roman" w:cs="Times New Roman"/>
                  <w:sz w:val="24"/>
                  <w:szCs w:val="24"/>
                </w:rPr>
                <w:t>ст. 78</w:t>
              </w:r>
            </w:hyperlink>
            <w:r w:rsidRPr="000C7233">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tcPr>
          <w:p w14:paraId="12FC9827"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6A948851" w14:textId="77777777" w:rsidTr="00564816">
        <w:tc>
          <w:tcPr>
            <w:tcW w:w="568" w:type="dxa"/>
            <w:tcBorders>
              <w:top w:val="single" w:sz="4" w:space="0" w:color="auto"/>
              <w:bottom w:val="single" w:sz="4" w:space="0" w:color="auto"/>
              <w:right w:val="single" w:sz="4" w:space="0" w:color="auto"/>
            </w:tcBorders>
          </w:tcPr>
          <w:p w14:paraId="7D600A80"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118" w:type="dxa"/>
            <w:tcBorders>
              <w:top w:val="single" w:sz="4" w:space="0" w:color="auto"/>
              <w:left w:val="single" w:sz="4" w:space="0" w:color="auto"/>
              <w:bottom w:val="single" w:sz="4" w:space="0" w:color="auto"/>
              <w:right w:val="single" w:sz="4" w:space="0" w:color="auto"/>
            </w:tcBorders>
          </w:tcPr>
          <w:p w14:paraId="687FBF2B"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 xml:space="preserve">Показатель 5 Направления </w:t>
            </w:r>
            <w:r>
              <w:rPr>
                <w:rFonts w:ascii="Times New Roman" w:hAnsi="Times New Roman" w:cs="Times New Roman"/>
                <w:b/>
                <w:sz w:val="24"/>
                <w:szCs w:val="24"/>
              </w:rPr>
              <w:t>2</w:t>
            </w:r>
          </w:p>
          <w:p w14:paraId="07D5B967"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Количество многоквартирных жилых домов и зданий, оборудованных архитектурной подсветкой фасадов</w:t>
            </w:r>
            <w:r>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2D3663A9"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ед.</w:t>
            </w:r>
          </w:p>
        </w:tc>
        <w:tc>
          <w:tcPr>
            <w:tcW w:w="1843" w:type="dxa"/>
            <w:tcBorders>
              <w:top w:val="single" w:sz="4" w:space="0" w:color="auto"/>
              <w:left w:val="single" w:sz="4" w:space="0" w:color="auto"/>
              <w:bottom w:val="single" w:sz="4" w:space="0" w:color="auto"/>
              <w:right w:val="single" w:sz="4" w:space="0" w:color="auto"/>
            </w:tcBorders>
          </w:tcPr>
          <w:p w14:paraId="1A9A0990"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Накопительный итог</w:t>
            </w:r>
          </w:p>
        </w:tc>
        <w:tc>
          <w:tcPr>
            <w:tcW w:w="3543" w:type="dxa"/>
            <w:tcBorders>
              <w:top w:val="single" w:sz="4" w:space="0" w:color="auto"/>
              <w:left w:val="single" w:sz="4" w:space="0" w:color="auto"/>
              <w:bottom w:val="single" w:sz="4" w:space="0" w:color="auto"/>
              <w:right w:val="single" w:sz="4" w:space="0" w:color="auto"/>
            </w:tcBorders>
          </w:tcPr>
          <w:p w14:paraId="226D9183"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FC0AA6">
              <w:rPr>
                <w:rFonts w:ascii="Times New Roman" w:hAnsi="Times New Roman" w:cs="Times New Roman"/>
                <w:sz w:val="24"/>
                <w:szCs w:val="24"/>
              </w:rPr>
              <w:t xml:space="preserve">Определяется как фактическое количество многоквартирных жилых домов и зданий, оборудованных архитектурной подсветкой фасадов </w:t>
            </w:r>
          </w:p>
        </w:tc>
        <w:tc>
          <w:tcPr>
            <w:tcW w:w="3261" w:type="dxa"/>
            <w:tcBorders>
              <w:top w:val="single" w:sz="4" w:space="0" w:color="auto"/>
              <w:left w:val="single" w:sz="4" w:space="0" w:color="auto"/>
              <w:bottom w:val="single" w:sz="4" w:space="0" w:color="auto"/>
              <w:right w:val="single" w:sz="4" w:space="0" w:color="auto"/>
            </w:tcBorders>
          </w:tcPr>
          <w:p w14:paraId="60740AE8" w14:textId="77777777" w:rsidR="00F43679" w:rsidRPr="000C7233" w:rsidRDefault="00F43679" w:rsidP="00564816">
            <w:pPr>
              <w:spacing w:after="0" w:line="240" w:lineRule="auto"/>
            </w:pPr>
            <w:r w:rsidRPr="000C7233">
              <w:rPr>
                <w:rFonts w:ascii="Times New Roman" w:hAnsi="Times New Roman" w:cs="Times New Roman"/>
                <w:sz w:val="24"/>
                <w:szCs w:val="24"/>
              </w:rPr>
              <w:t xml:space="preserve">Организации, 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22" w:history="1">
              <w:r w:rsidRPr="000C7233">
                <w:rPr>
                  <w:rFonts w:ascii="Times New Roman" w:hAnsi="Times New Roman" w:cs="Times New Roman"/>
                  <w:sz w:val="24"/>
                  <w:szCs w:val="24"/>
                </w:rPr>
                <w:t>ст. 78</w:t>
              </w:r>
            </w:hyperlink>
            <w:r w:rsidRPr="000C7233">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tcPr>
          <w:p w14:paraId="5ED34896"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3368D944" w14:textId="77777777" w:rsidTr="00564816">
        <w:tc>
          <w:tcPr>
            <w:tcW w:w="568" w:type="dxa"/>
            <w:tcBorders>
              <w:top w:val="single" w:sz="4" w:space="0" w:color="auto"/>
              <w:bottom w:val="single" w:sz="4" w:space="0" w:color="auto"/>
              <w:right w:val="single" w:sz="4" w:space="0" w:color="auto"/>
            </w:tcBorders>
          </w:tcPr>
          <w:p w14:paraId="5F3E85DB"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118" w:type="dxa"/>
            <w:tcBorders>
              <w:top w:val="single" w:sz="4" w:space="0" w:color="auto"/>
              <w:left w:val="single" w:sz="4" w:space="0" w:color="auto"/>
              <w:bottom w:val="single" w:sz="4" w:space="0" w:color="auto"/>
              <w:right w:val="single" w:sz="4" w:space="0" w:color="auto"/>
            </w:tcBorders>
          </w:tcPr>
          <w:p w14:paraId="7CA21B1D"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A9101D">
              <w:rPr>
                <w:rFonts w:ascii="Times New Roman" w:hAnsi="Times New Roman" w:cs="Times New Roman"/>
                <w:b/>
                <w:sz w:val="24"/>
                <w:szCs w:val="24"/>
              </w:rPr>
              <w:t xml:space="preserve">Показатель 6 Направления </w:t>
            </w:r>
            <w:r>
              <w:rPr>
                <w:rFonts w:ascii="Times New Roman" w:hAnsi="Times New Roman" w:cs="Times New Roman"/>
                <w:b/>
                <w:sz w:val="24"/>
                <w:szCs w:val="24"/>
              </w:rPr>
              <w:t>2</w:t>
            </w:r>
          </w:p>
          <w:p w14:paraId="71F731B3"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 xml:space="preserve">Количество многоквартирных жилых домов, оборудованных </w:t>
            </w:r>
            <w:r>
              <w:rPr>
                <w:rFonts w:ascii="Times New Roman" w:hAnsi="Times New Roman" w:cs="Times New Roman"/>
                <w:sz w:val="24"/>
                <w:szCs w:val="24"/>
              </w:rPr>
              <w:t xml:space="preserve">               </w:t>
            </w:r>
            <w:r w:rsidRPr="00A9101D">
              <w:rPr>
                <w:rFonts w:ascii="Times New Roman" w:hAnsi="Times New Roman" w:cs="Times New Roman"/>
                <w:sz w:val="24"/>
                <w:szCs w:val="24"/>
              </w:rPr>
              <w:t>светильниками на фасадах</w:t>
            </w:r>
          </w:p>
        </w:tc>
        <w:tc>
          <w:tcPr>
            <w:tcW w:w="1276" w:type="dxa"/>
            <w:tcBorders>
              <w:top w:val="single" w:sz="4" w:space="0" w:color="auto"/>
              <w:left w:val="single" w:sz="4" w:space="0" w:color="auto"/>
              <w:bottom w:val="single" w:sz="4" w:space="0" w:color="auto"/>
              <w:right w:val="single" w:sz="4" w:space="0" w:color="auto"/>
            </w:tcBorders>
          </w:tcPr>
          <w:p w14:paraId="333A9E22"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ед.</w:t>
            </w:r>
          </w:p>
        </w:tc>
        <w:tc>
          <w:tcPr>
            <w:tcW w:w="1843" w:type="dxa"/>
            <w:tcBorders>
              <w:top w:val="single" w:sz="4" w:space="0" w:color="auto"/>
              <w:left w:val="single" w:sz="4" w:space="0" w:color="auto"/>
              <w:bottom w:val="single" w:sz="4" w:space="0" w:color="auto"/>
              <w:right w:val="single" w:sz="4" w:space="0" w:color="auto"/>
            </w:tcBorders>
          </w:tcPr>
          <w:p w14:paraId="6AD14CCD"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Накопительный итог</w:t>
            </w:r>
          </w:p>
        </w:tc>
        <w:tc>
          <w:tcPr>
            <w:tcW w:w="3543" w:type="dxa"/>
            <w:tcBorders>
              <w:top w:val="single" w:sz="4" w:space="0" w:color="auto"/>
              <w:left w:val="single" w:sz="4" w:space="0" w:color="auto"/>
              <w:bottom w:val="single" w:sz="4" w:space="0" w:color="auto"/>
              <w:right w:val="single" w:sz="4" w:space="0" w:color="auto"/>
            </w:tcBorders>
          </w:tcPr>
          <w:p w14:paraId="7A7C3520"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F15506">
              <w:rPr>
                <w:rFonts w:ascii="Times New Roman" w:hAnsi="Times New Roman" w:cs="Times New Roman"/>
                <w:sz w:val="24"/>
                <w:szCs w:val="24"/>
              </w:rPr>
              <w:t>Определяется как фактическое количество многоквартирных жилых домов и зданий, оборудованных светильниками на фасадах</w:t>
            </w:r>
            <w:r>
              <w:rPr>
                <w:rFonts w:ascii="Times New Roman" w:hAnsi="Times New Roman" w:cs="Times New Roman"/>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tcPr>
          <w:p w14:paraId="0A0F191F" w14:textId="77777777" w:rsidR="00F43679" w:rsidRPr="000C7233" w:rsidRDefault="00F43679" w:rsidP="00564816">
            <w:pPr>
              <w:spacing w:after="0" w:line="240" w:lineRule="auto"/>
            </w:pPr>
            <w:r w:rsidRPr="000C7233">
              <w:rPr>
                <w:rFonts w:ascii="Times New Roman" w:hAnsi="Times New Roman" w:cs="Times New Roman"/>
                <w:sz w:val="24"/>
                <w:szCs w:val="24"/>
              </w:rPr>
              <w:t xml:space="preserve">Организации, 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23" w:history="1">
              <w:r w:rsidRPr="000C7233">
                <w:rPr>
                  <w:rFonts w:ascii="Times New Roman" w:hAnsi="Times New Roman" w:cs="Times New Roman"/>
                  <w:sz w:val="24"/>
                  <w:szCs w:val="24"/>
                </w:rPr>
                <w:t>ст. 78</w:t>
              </w:r>
            </w:hyperlink>
            <w:r w:rsidRPr="000C7233">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tcPr>
          <w:p w14:paraId="00435D8F"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751F2C22" w14:textId="77777777" w:rsidTr="00564816">
        <w:tc>
          <w:tcPr>
            <w:tcW w:w="568" w:type="dxa"/>
            <w:tcBorders>
              <w:top w:val="single" w:sz="4" w:space="0" w:color="auto"/>
              <w:bottom w:val="single" w:sz="4" w:space="0" w:color="auto"/>
              <w:right w:val="single" w:sz="4" w:space="0" w:color="auto"/>
            </w:tcBorders>
          </w:tcPr>
          <w:p w14:paraId="5863E6E3"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118" w:type="dxa"/>
            <w:tcBorders>
              <w:top w:val="single" w:sz="4" w:space="0" w:color="auto"/>
              <w:left w:val="single" w:sz="4" w:space="0" w:color="auto"/>
              <w:bottom w:val="single" w:sz="4" w:space="0" w:color="auto"/>
              <w:right w:val="single" w:sz="4" w:space="0" w:color="auto"/>
            </w:tcBorders>
          </w:tcPr>
          <w:p w14:paraId="0B9D6AE2" w14:textId="77777777" w:rsidR="00F43679" w:rsidRPr="00FA1A7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FA1A76">
              <w:rPr>
                <w:rFonts w:ascii="Times New Roman" w:hAnsi="Times New Roman" w:cs="Times New Roman"/>
                <w:b/>
                <w:sz w:val="24"/>
                <w:szCs w:val="24"/>
              </w:rPr>
              <w:t xml:space="preserve">Показатель 1 Направления </w:t>
            </w:r>
            <w:r>
              <w:rPr>
                <w:rFonts w:ascii="Times New Roman" w:hAnsi="Times New Roman" w:cs="Times New Roman"/>
                <w:b/>
                <w:sz w:val="24"/>
                <w:szCs w:val="24"/>
              </w:rPr>
              <w:t>3</w:t>
            </w:r>
          </w:p>
          <w:p w14:paraId="311A2077"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lastRenderedPageBreak/>
              <w:t>Площадь территории благоустроенных парков, парковых зон и скверов</w:t>
            </w:r>
          </w:p>
        </w:tc>
        <w:tc>
          <w:tcPr>
            <w:tcW w:w="1276" w:type="dxa"/>
            <w:tcBorders>
              <w:top w:val="single" w:sz="4" w:space="0" w:color="auto"/>
              <w:left w:val="single" w:sz="4" w:space="0" w:color="auto"/>
              <w:bottom w:val="single" w:sz="4" w:space="0" w:color="auto"/>
              <w:right w:val="single" w:sz="4" w:space="0" w:color="auto"/>
            </w:tcBorders>
          </w:tcPr>
          <w:p w14:paraId="525C5031"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lastRenderedPageBreak/>
              <w:t>кв.м.</w:t>
            </w:r>
          </w:p>
        </w:tc>
        <w:tc>
          <w:tcPr>
            <w:tcW w:w="1843" w:type="dxa"/>
            <w:tcBorders>
              <w:top w:val="single" w:sz="4" w:space="0" w:color="auto"/>
              <w:left w:val="single" w:sz="4" w:space="0" w:color="auto"/>
              <w:bottom w:val="single" w:sz="4" w:space="0" w:color="auto"/>
              <w:right w:val="single" w:sz="4" w:space="0" w:color="auto"/>
            </w:tcBorders>
          </w:tcPr>
          <w:p w14:paraId="3A7D5546"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753D205D"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F15506">
              <w:rPr>
                <w:rFonts w:ascii="Times New Roman" w:hAnsi="Times New Roman" w:cs="Times New Roman"/>
                <w:sz w:val="24"/>
                <w:szCs w:val="24"/>
              </w:rPr>
              <w:t xml:space="preserve">Определяется как фактическая площадь благоустроенных </w:t>
            </w:r>
            <w:r w:rsidRPr="00F15506">
              <w:rPr>
                <w:rFonts w:ascii="Times New Roman" w:hAnsi="Times New Roman" w:cs="Times New Roman"/>
                <w:sz w:val="24"/>
                <w:szCs w:val="24"/>
              </w:rPr>
              <w:lastRenderedPageBreak/>
              <w:t>парков, парковых зон и скверов, переданная на содержание обслуживающей организации</w:t>
            </w:r>
          </w:p>
        </w:tc>
        <w:tc>
          <w:tcPr>
            <w:tcW w:w="3261" w:type="dxa"/>
            <w:tcBorders>
              <w:top w:val="single" w:sz="4" w:space="0" w:color="auto"/>
              <w:left w:val="single" w:sz="4" w:space="0" w:color="auto"/>
              <w:bottom w:val="single" w:sz="4" w:space="0" w:color="auto"/>
              <w:right w:val="single" w:sz="4" w:space="0" w:color="auto"/>
            </w:tcBorders>
          </w:tcPr>
          <w:p w14:paraId="450F89FE" w14:textId="77777777" w:rsidR="00F43679" w:rsidRDefault="00F43679" w:rsidP="00564816">
            <w:pPr>
              <w:spacing w:after="0" w:line="240" w:lineRule="auto"/>
            </w:pPr>
            <w:r w:rsidRPr="00922FC7">
              <w:rPr>
                <w:rFonts w:ascii="Times New Roman" w:hAnsi="Times New Roman" w:cs="Times New Roman"/>
                <w:sz w:val="24"/>
                <w:szCs w:val="24"/>
              </w:rPr>
              <w:lastRenderedPageBreak/>
              <w:t xml:space="preserve">МАУ «Городской парк», другие организации, </w:t>
            </w:r>
            <w:r w:rsidRPr="00922FC7">
              <w:rPr>
                <w:rFonts w:ascii="Times New Roman" w:hAnsi="Times New Roman" w:cs="Times New Roman"/>
                <w:sz w:val="24"/>
                <w:szCs w:val="24"/>
              </w:rPr>
              <w:lastRenderedPageBreak/>
              <w:t xml:space="preserve">осуществляющие деятельность в сфере жилищно-коммунального хозяйства и благоустройства </w:t>
            </w:r>
          </w:p>
        </w:tc>
        <w:tc>
          <w:tcPr>
            <w:tcW w:w="1984" w:type="dxa"/>
            <w:tcBorders>
              <w:top w:val="single" w:sz="4" w:space="0" w:color="auto"/>
              <w:left w:val="single" w:sz="4" w:space="0" w:color="auto"/>
              <w:bottom w:val="single" w:sz="4" w:space="0" w:color="auto"/>
            </w:tcBorders>
          </w:tcPr>
          <w:p w14:paraId="002DB902"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lastRenderedPageBreak/>
              <w:t>рост</w:t>
            </w:r>
          </w:p>
        </w:tc>
      </w:tr>
      <w:tr w:rsidR="00F43679" w:rsidRPr="00530820" w14:paraId="54B4881B" w14:textId="77777777" w:rsidTr="00564816">
        <w:tc>
          <w:tcPr>
            <w:tcW w:w="568" w:type="dxa"/>
            <w:tcBorders>
              <w:top w:val="single" w:sz="4" w:space="0" w:color="auto"/>
              <w:bottom w:val="single" w:sz="4" w:space="0" w:color="auto"/>
              <w:right w:val="single" w:sz="4" w:space="0" w:color="auto"/>
            </w:tcBorders>
          </w:tcPr>
          <w:p w14:paraId="47ED0D36"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118" w:type="dxa"/>
            <w:tcBorders>
              <w:top w:val="single" w:sz="4" w:space="0" w:color="auto"/>
              <w:left w:val="single" w:sz="4" w:space="0" w:color="auto"/>
              <w:bottom w:val="single" w:sz="4" w:space="0" w:color="auto"/>
              <w:right w:val="single" w:sz="4" w:space="0" w:color="auto"/>
            </w:tcBorders>
          </w:tcPr>
          <w:p w14:paraId="6C20B864" w14:textId="77777777" w:rsidR="00F43679" w:rsidRPr="00FA1A7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FA1A76">
              <w:rPr>
                <w:rFonts w:ascii="Times New Roman" w:hAnsi="Times New Roman" w:cs="Times New Roman"/>
                <w:b/>
                <w:sz w:val="24"/>
                <w:szCs w:val="24"/>
              </w:rPr>
              <w:t xml:space="preserve">Показатель 2 Направления </w:t>
            </w:r>
            <w:r>
              <w:rPr>
                <w:rFonts w:ascii="Times New Roman" w:hAnsi="Times New Roman" w:cs="Times New Roman"/>
                <w:b/>
                <w:sz w:val="24"/>
                <w:szCs w:val="24"/>
              </w:rPr>
              <w:t>3</w:t>
            </w:r>
          </w:p>
          <w:p w14:paraId="3E4EC41F"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Число видов услуг, оказываемых посетителям на территориях парков, парковых зон и скверов</w:t>
            </w:r>
          </w:p>
        </w:tc>
        <w:tc>
          <w:tcPr>
            <w:tcW w:w="1276" w:type="dxa"/>
            <w:tcBorders>
              <w:top w:val="single" w:sz="4" w:space="0" w:color="auto"/>
              <w:left w:val="single" w:sz="4" w:space="0" w:color="auto"/>
              <w:bottom w:val="single" w:sz="4" w:space="0" w:color="auto"/>
              <w:right w:val="single" w:sz="4" w:space="0" w:color="auto"/>
            </w:tcBorders>
          </w:tcPr>
          <w:p w14:paraId="6EC6B366"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ед.</w:t>
            </w:r>
          </w:p>
        </w:tc>
        <w:tc>
          <w:tcPr>
            <w:tcW w:w="1843" w:type="dxa"/>
            <w:tcBorders>
              <w:top w:val="single" w:sz="4" w:space="0" w:color="auto"/>
              <w:left w:val="single" w:sz="4" w:space="0" w:color="auto"/>
              <w:bottom w:val="single" w:sz="4" w:space="0" w:color="auto"/>
              <w:right w:val="single" w:sz="4" w:space="0" w:color="auto"/>
            </w:tcBorders>
          </w:tcPr>
          <w:p w14:paraId="57DD3D99"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5D910600"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Определяется по количеству фактически оказываемых услуг</w:t>
            </w:r>
          </w:p>
        </w:tc>
        <w:tc>
          <w:tcPr>
            <w:tcW w:w="3261" w:type="dxa"/>
            <w:tcBorders>
              <w:top w:val="single" w:sz="4" w:space="0" w:color="auto"/>
              <w:left w:val="single" w:sz="4" w:space="0" w:color="auto"/>
              <w:bottom w:val="single" w:sz="4" w:space="0" w:color="auto"/>
              <w:right w:val="single" w:sz="4" w:space="0" w:color="auto"/>
            </w:tcBorders>
          </w:tcPr>
          <w:p w14:paraId="1FA00BAA" w14:textId="77777777" w:rsidR="00F43679" w:rsidRDefault="00F43679" w:rsidP="00564816">
            <w:pPr>
              <w:spacing w:after="0" w:line="240" w:lineRule="auto"/>
            </w:pPr>
            <w:r w:rsidRPr="00922FC7">
              <w:rPr>
                <w:rFonts w:ascii="Times New Roman" w:hAnsi="Times New Roman" w:cs="Times New Roman"/>
                <w:sz w:val="24"/>
                <w:szCs w:val="24"/>
              </w:rPr>
              <w:t xml:space="preserve">МАУ «Городской парк», другие организации, осуществляющие деятельность в сфере жилищно-коммунального хозяйства и благоустройства </w:t>
            </w:r>
          </w:p>
        </w:tc>
        <w:tc>
          <w:tcPr>
            <w:tcW w:w="1984" w:type="dxa"/>
            <w:tcBorders>
              <w:top w:val="single" w:sz="4" w:space="0" w:color="auto"/>
              <w:left w:val="single" w:sz="4" w:space="0" w:color="auto"/>
              <w:bottom w:val="single" w:sz="4" w:space="0" w:color="auto"/>
            </w:tcBorders>
          </w:tcPr>
          <w:p w14:paraId="59EC2E2E"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03D99BDC" w14:textId="77777777" w:rsidTr="00564816">
        <w:tc>
          <w:tcPr>
            <w:tcW w:w="568" w:type="dxa"/>
            <w:tcBorders>
              <w:top w:val="single" w:sz="4" w:space="0" w:color="auto"/>
              <w:bottom w:val="single" w:sz="4" w:space="0" w:color="auto"/>
              <w:right w:val="single" w:sz="4" w:space="0" w:color="auto"/>
            </w:tcBorders>
          </w:tcPr>
          <w:p w14:paraId="2CD65524"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118" w:type="dxa"/>
            <w:tcBorders>
              <w:top w:val="single" w:sz="4" w:space="0" w:color="auto"/>
              <w:left w:val="single" w:sz="4" w:space="0" w:color="auto"/>
              <w:bottom w:val="single" w:sz="4" w:space="0" w:color="auto"/>
              <w:right w:val="single" w:sz="4" w:space="0" w:color="auto"/>
            </w:tcBorders>
          </w:tcPr>
          <w:p w14:paraId="358D1E0B" w14:textId="77777777" w:rsidR="00F43679" w:rsidRPr="00FA1A7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FA1A76">
              <w:rPr>
                <w:rFonts w:ascii="Times New Roman" w:hAnsi="Times New Roman" w:cs="Times New Roman"/>
                <w:b/>
                <w:sz w:val="24"/>
                <w:szCs w:val="24"/>
              </w:rPr>
              <w:t xml:space="preserve">Показатель 3 Направления </w:t>
            </w:r>
            <w:r>
              <w:rPr>
                <w:rFonts w:ascii="Times New Roman" w:hAnsi="Times New Roman" w:cs="Times New Roman"/>
                <w:b/>
                <w:sz w:val="24"/>
                <w:szCs w:val="24"/>
              </w:rPr>
              <w:t>3</w:t>
            </w:r>
          </w:p>
          <w:p w14:paraId="01C66F48"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Количество посетителей, проводящих досуг в парках, парковых зонах и скверах</w:t>
            </w:r>
          </w:p>
        </w:tc>
        <w:tc>
          <w:tcPr>
            <w:tcW w:w="1276" w:type="dxa"/>
            <w:tcBorders>
              <w:top w:val="single" w:sz="4" w:space="0" w:color="auto"/>
              <w:left w:val="single" w:sz="4" w:space="0" w:color="auto"/>
              <w:bottom w:val="single" w:sz="4" w:space="0" w:color="auto"/>
              <w:right w:val="single" w:sz="4" w:space="0" w:color="auto"/>
            </w:tcBorders>
          </w:tcPr>
          <w:p w14:paraId="34A7C41F"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чел.</w:t>
            </w:r>
          </w:p>
        </w:tc>
        <w:tc>
          <w:tcPr>
            <w:tcW w:w="1843" w:type="dxa"/>
            <w:tcBorders>
              <w:top w:val="single" w:sz="4" w:space="0" w:color="auto"/>
              <w:left w:val="single" w:sz="4" w:space="0" w:color="auto"/>
              <w:bottom w:val="single" w:sz="4" w:space="0" w:color="auto"/>
              <w:right w:val="single" w:sz="4" w:space="0" w:color="auto"/>
            </w:tcBorders>
          </w:tcPr>
          <w:p w14:paraId="231B9E20"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758DF954"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Определяется исходя из средней фактической посещаемости </w:t>
            </w:r>
            <w:r w:rsidRPr="00F15506">
              <w:rPr>
                <w:rFonts w:ascii="Times New Roman" w:hAnsi="Times New Roman" w:cs="Times New Roman"/>
                <w:sz w:val="24"/>
                <w:szCs w:val="24"/>
              </w:rPr>
              <w:t>парк</w:t>
            </w:r>
            <w:r>
              <w:rPr>
                <w:rFonts w:ascii="Times New Roman" w:hAnsi="Times New Roman" w:cs="Times New Roman"/>
                <w:sz w:val="24"/>
                <w:szCs w:val="24"/>
              </w:rPr>
              <w:t>ов</w:t>
            </w:r>
            <w:r w:rsidRPr="00F15506">
              <w:rPr>
                <w:rFonts w:ascii="Times New Roman" w:hAnsi="Times New Roman" w:cs="Times New Roman"/>
                <w:sz w:val="24"/>
                <w:szCs w:val="24"/>
              </w:rPr>
              <w:t>, парковых зон и сквер</w:t>
            </w:r>
            <w:r>
              <w:rPr>
                <w:rFonts w:ascii="Times New Roman" w:hAnsi="Times New Roman" w:cs="Times New Roman"/>
                <w:sz w:val="24"/>
                <w:szCs w:val="24"/>
              </w:rPr>
              <w:t xml:space="preserve">ов </w:t>
            </w:r>
          </w:p>
        </w:tc>
        <w:tc>
          <w:tcPr>
            <w:tcW w:w="3261" w:type="dxa"/>
            <w:tcBorders>
              <w:top w:val="single" w:sz="4" w:space="0" w:color="auto"/>
              <w:left w:val="single" w:sz="4" w:space="0" w:color="auto"/>
              <w:bottom w:val="single" w:sz="4" w:space="0" w:color="auto"/>
              <w:right w:val="single" w:sz="4" w:space="0" w:color="auto"/>
            </w:tcBorders>
          </w:tcPr>
          <w:p w14:paraId="62A30533" w14:textId="77777777" w:rsidR="00F43679" w:rsidRDefault="00F43679" w:rsidP="00564816">
            <w:pPr>
              <w:spacing w:after="0" w:line="240" w:lineRule="auto"/>
            </w:pPr>
            <w:r w:rsidRPr="00E136F8">
              <w:rPr>
                <w:rFonts w:ascii="Times New Roman" w:hAnsi="Times New Roman" w:cs="Times New Roman"/>
                <w:sz w:val="24"/>
                <w:szCs w:val="24"/>
              </w:rPr>
              <w:t xml:space="preserve">МАУ «Городской парк», другие организации, осуществляющие деятельность в сфере жилищно-коммунального хозяйства и благоустройства </w:t>
            </w:r>
          </w:p>
        </w:tc>
        <w:tc>
          <w:tcPr>
            <w:tcW w:w="1984" w:type="dxa"/>
            <w:tcBorders>
              <w:top w:val="single" w:sz="4" w:space="0" w:color="auto"/>
              <w:left w:val="single" w:sz="4" w:space="0" w:color="auto"/>
              <w:bottom w:val="single" w:sz="4" w:space="0" w:color="auto"/>
            </w:tcBorders>
          </w:tcPr>
          <w:p w14:paraId="230B4EC5"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1E13F915" w14:textId="77777777" w:rsidTr="00564816">
        <w:tc>
          <w:tcPr>
            <w:tcW w:w="568" w:type="dxa"/>
            <w:tcBorders>
              <w:top w:val="single" w:sz="4" w:space="0" w:color="auto"/>
              <w:bottom w:val="single" w:sz="4" w:space="0" w:color="auto"/>
              <w:right w:val="single" w:sz="4" w:space="0" w:color="auto"/>
            </w:tcBorders>
          </w:tcPr>
          <w:p w14:paraId="4E3CF48D" w14:textId="77777777" w:rsidR="00F43679" w:rsidRPr="00A9101D"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118" w:type="dxa"/>
            <w:tcBorders>
              <w:top w:val="single" w:sz="4" w:space="0" w:color="auto"/>
              <w:left w:val="single" w:sz="4" w:space="0" w:color="auto"/>
              <w:bottom w:val="single" w:sz="4" w:space="0" w:color="auto"/>
              <w:right w:val="single" w:sz="4" w:space="0" w:color="auto"/>
            </w:tcBorders>
          </w:tcPr>
          <w:p w14:paraId="137EB6D1" w14:textId="77777777" w:rsidR="00F43679" w:rsidRPr="00FA1A76"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FA1A76">
              <w:rPr>
                <w:rFonts w:ascii="Times New Roman" w:hAnsi="Times New Roman" w:cs="Times New Roman"/>
                <w:b/>
                <w:sz w:val="24"/>
                <w:szCs w:val="24"/>
              </w:rPr>
              <w:t xml:space="preserve">Показатель 4 Направления </w:t>
            </w:r>
            <w:r>
              <w:rPr>
                <w:rFonts w:ascii="Times New Roman" w:hAnsi="Times New Roman" w:cs="Times New Roman"/>
                <w:b/>
                <w:sz w:val="24"/>
                <w:szCs w:val="24"/>
              </w:rPr>
              <w:t>3</w:t>
            </w:r>
          </w:p>
          <w:p w14:paraId="7F38317C"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Количество мероприятий, проводимых в городских парках</w:t>
            </w:r>
          </w:p>
        </w:tc>
        <w:tc>
          <w:tcPr>
            <w:tcW w:w="1276" w:type="dxa"/>
            <w:tcBorders>
              <w:top w:val="single" w:sz="4" w:space="0" w:color="auto"/>
              <w:left w:val="single" w:sz="4" w:space="0" w:color="auto"/>
              <w:bottom w:val="single" w:sz="4" w:space="0" w:color="auto"/>
              <w:right w:val="single" w:sz="4" w:space="0" w:color="auto"/>
            </w:tcBorders>
          </w:tcPr>
          <w:p w14:paraId="29CF5FC7" w14:textId="77777777" w:rsidR="00F43679" w:rsidRPr="00A9101D"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A9101D">
              <w:rPr>
                <w:rFonts w:ascii="Times New Roman" w:hAnsi="Times New Roman" w:cs="Times New Roman"/>
                <w:sz w:val="24"/>
                <w:szCs w:val="24"/>
              </w:rPr>
              <w:t>ед.</w:t>
            </w:r>
          </w:p>
        </w:tc>
        <w:tc>
          <w:tcPr>
            <w:tcW w:w="1843" w:type="dxa"/>
            <w:tcBorders>
              <w:top w:val="single" w:sz="4" w:space="0" w:color="auto"/>
              <w:left w:val="single" w:sz="4" w:space="0" w:color="auto"/>
              <w:bottom w:val="single" w:sz="4" w:space="0" w:color="auto"/>
              <w:right w:val="single" w:sz="4" w:space="0" w:color="auto"/>
            </w:tcBorders>
          </w:tcPr>
          <w:p w14:paraId="139A2758"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A9101D">
              <w:rPr>
                <w:rFonts w:ascii="Times New Roman" w:hAnsi="Times New Roman" w:cs="Times New Roman"/>
                <w:sz w:val="24"/>
                <w:szCs w:val="24"/>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1BE40A7A" w14:textId="77777777" w:rsidR="00F43679" w:rsidRPr="00A9101D"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Определяется на основании данных о количестве фактически проведенных мероприятий</w:t>
            </w:r>
          </w:p>
        </w:tc>
        <w:tc>
          <w:tcPr>
            <w:tcW w:w="3261" w:type="dxa"/>
            <w:tcBorders>
              <w:top w:val="single" w:sz="4" w:space="0" w:color="auto"/>
              <w:left w:val="single" w:sz="4" w:space="0" w:color="auto"/>
              <w:bottom w:val="single" w:sz="4" w:space="0" w:color="auto"/>
              <w:right w:val="single" w:sz="4" w:space="0" w:color="auto"/>
            </w:tcBorders>
          </w:tcPr>
          <w:p w14:paraId="1672A3F1" w14:textId="77777777" w:rsidR="00F43679" w:rsidRPr="00E136F8" w:rsidRDefault="00F43679" w:rsidP="00564816">
            <w:pPr>
              <w:spacing w:after="0" w:line="240" w:lineRule="auto"/>
              <w:rPr>
                <w:rFonts w:ascii="Times New Roman" w:hAnsi="Times New Roman" w:cs="Times New Roman"/>
                <w:sz w:val="24"/>
                <w:szCs w:val="24"/>
              </w:rPr>
            </w:pPr>
            <w:r w:rsidRPr="00E136F8">
              <w:rPr>
                <w:rFonts w:ascii="Times New Roman" w:hAnsi="Times New Roman" w:cs="Times New Roman"/>
                <w:sz w:val="24"/>
                <w:szCs w:val="24"/>
              </w:rPr>
              <w:t>МАУ «Городской парк», другие организации, осуществляющие деятельность в сфере жилищно-коммунального хозяйства и благоустройства</w:t>
            </w:r>
          </w:p>
        </w:tc>
        <w:tc>
          <w:tcPr>
            <w:tcW w:w="1984" w:type="dxa"/>
            <w:tcBorders>
              <w:top w:val="single" w:sz="4" w:space="0" w:color="auto"/>
              <w:left w:val="single" w:sz="4" w:space="0" w:color="auto"/>
              <w:bottom w:val="single" w:sz="4" w:space="0" w:color="auto"/>
            </w:tcBorders>
          </w:tcPr>
          <w:p w14:paraId="4708222D" w14:textId="77777777" w:rsidR="00F43679" w:rsidRDefault="00F43679" w:rsidP="00564816">
            <w:pPr>
              <w:spacing w:after="0" w:line="240" w:lineRule="auto"/>
            </w:pPr>
            <w:r w:rsidRPr="002950F3">
              <w:rPr>
                <w:rFonts w:ascii="Times New Roman" w:eastAsia="Times New Roman" w:hAnsi="Times New Roman" w:cs="Times New Roman"/>
                <w:sz w:val="24"/>
                <w:szCs w:val="24"/>
                <w:lang w:eastAsia="ru-RU"/>
              </w:rPr>
              <w:t>рост</w:t>
            </w:r>
          </w:p>
        </w:tc>
      </w:tr>
      <w:tr w:rsidR="00F43679" w:rsidRPr="00530820" w14:paraId="5CA03032" w14:textId="77777777" w:rsidTr="00564816">
        <w:tc>
          <w:tcPr>
            <w:tcW w:w="568" w:type="dxa"/>
            <w:tcBorders>
              <w:top w:val="single" w:sz="4" w:space="0" w:color="auto"/>
              <w:bottom w:val="single" w:sz="4" w:space="0" w:color="auto"/>
              <w:right w:val="single" w:sz="4" w:space="0" w:color="auto"/>
            </w:tcBorders>
          </w:tcPr>
          <w:p w14:paraId="7F476135"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118" w:type="dxa"/>
            <w:tcBorders>
              <w:top w:val="single" w:sz="4" w:space="0" w:color="auto"/>
              <w:bottom w:val="single" w:sz="4" w:space="0" w:color="auto"/>
              <w:right w:val="single" w:sz="4" w:space="0" w:color="auto"/>
            </w:tcBorders>
            <w:shd w:val="clear" w:color="auto" w:fill="FFFFFF" w:themeFill="background1"/>
          </w:tcPr>
          <w:p w14:paraId="70693280" w14:textId="77777777" w:rsidR="00F43679" w:rsidRPr="00A9101D"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9101D">
              <w:rPr>
                <w:rFonts w:ascii="Times New Roman" w:eastAsia="Times New Roman" w:hAnsi="Times New Roman" w:cs="Times New Roman"/>
                <w:b/>
                <w:sz w:val="24"/>
                <w:szCs w:val="24"/>
                <w:lang w:eastAsia="ru-RU"/>
              </w:rPr>
              <w:t xml:space="preserve">Показатель 1 Направления </w:t>
            </w:r>
            <w:r>
              <w:rPr>
                <w:rFonts w:ascii="Times New Roman" w:eastAsia="Times New Roman" w:hAnsi="Times New Roman" w:cs="Times New Roman"/>
                <w:b/>
                <w:sz w:val="24"/>
                <w:szCs w:val="24"/>
                <w:lang w:eastAsia="ru-RU"/>
              </w:rPr>
              <w:t>4</w:t>
            </w:r>
          </w:p>
          <w:p w14:paraId="0EC34945" w14:textId="77777777" w:rsidR="00F43679" w:rsidRPr="00A9101D"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1D">
              <w:rPr>
                <w:rFonts w:ascii="Times New Roman" w:eastAsia="Times New Roman" w:hAnsi="Times New Roman" w:cs="Times New Roman"/>
                <w:bCs/>
                <w:sz w:val="24"/>
                <w:szCs w:val="24"/>
                <w:lang w:eastAsia="ru-RU"/>
              </w:rPr>
              <w:t xml:space="preserve">Площадь содержания и благоустройства </w:t>
            </w:r>
            <w:r w:rsidRPr="00A9101D">
              <w:rPr>
                <w:rFonts w:ascii="Times New Roman" w:eastAsia="Times New Roman" w:hAnsi="Times New Roman" w:cs="Times New Roman"/>
                <w:bCs/>
                <w:sz w:val="24"/>
                <w:szCs w:val="24"/>
                <w:lang w:eastAsia="ru-RU"/>
              </w:rPr>
              <w:lastRenderedPageBreak/>
              <w:t>территорий кладбищ</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4DE9DC7" w14:textId="77777777" w:rsidR="00F43679" w:rsidRPr="006F4ED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ED7">
              <w:rPr>
                <w:rFonts w:ascii="Times New Roman" w:eastAsia="Times New Roman" w:hAnsi="Times New Roman" w:cs="Times New Roman"/>
                <w:sz w:val="24"/>
                <w:szCs w:val="24"/>
                <w:lang w:eastAsia="ru-RU"/>
              </w:rPr>
              <w:lastRenderedPageBreak/>
              <w:t>га</w:t>
            </w:r>
          </w:p>
        </w:tc>
        <w:tc>
          <w:tcPr>
            <w:tcW w:w="1843" w:type="dxa"/>
            <w:tcBorders>
              <w:top w:val="single" w:sz="4" w:space="0" w:color="auto"/>
              <w:left w:val="single" w:sz="4" w:space="0" w:color="auto"/>
              <w:bottom w:val="single" w:sz="4" w:space="0" w:color="auto"/>
              <w:right w:val="single" w:sz="4" w:space="0" w:color="auto"/>
            </w:tcBorders>
          </w:tcPr>
          <w:p w14:paraId="1B57C099"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Накопительный итог</w:t>
            </w:r>
          </w:p>
        </w:tc>
        <w:tc>
          <w:tcPr>
            <w:tcW w:w="3543" w:type="dxa"/>
            <w:tcBorders>
              <w:top w:val="single" w:sz="4" w:space="0" w:color="auto"/>
              <w:left w:val="single" w:sz="4" w:space="0" w:color="auto"/>
              <w:bottom w:val="single" w:sz="4" w:space="0" w:color="auto"/>
              <w:right w:val="single" w:sz="4" w:space="0" w:color="auto"/>
            </w:tcBorders>
          </w:tcPr>
          <w:p w14:paraId="1084773D" w14:textId="77777777" w:rsidR="00F43679" w:rsidRPr="00965DBD"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5DBD">
              <w:rPr>
                <w:rFonts w:ascii="Times New Roman" w:eastAsia="Times New Roman" w:hAnsi="Times New Roman" w:cs="Times New Roman"/>
                <w:sz w:val="24"/>
                <w:szCs w:val="24"/>
                <w:lang w:eastAsia="ru-RU"/>
              </w:rPr>
              <w:t xml:space="preserve">Определяется </w:t>
            </w:r>
          </w:p>
          <w:p w14:paraId="44DF27D7"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5DBD">
              <w:rPr>
                <w:rFonts w:ascii="Times New Roman" w:eastAsia="Times New Roman" w:hAnsi="Times New Roman" w:cs="Times New Roman"/>
                <w:sz w:val="24"/>
                <w:szCs w:val="24"/>
                <w:lang w:eastAsia="ru-RU"/>
              </w:rPr>
              <w:t>как фактическая площадь содержания и благоустройства территорий кладбищ</w:t>
            </w:r>
          </w:p>
        </w:tc>
        <w:tc>
          <w:tcPr>
            <w:tcW w:w="3261" w:type="dxa"/>
            <w:tcBorders>
              <w:top w:val="single" w:sz="4" w:space="0" w:color="auto"/>
              <w:left w:val="single" w:sz="4" w:space="0" w:color="auto"/>
              <w:bottom w:val="single" w:sz="4" w:space="0" w:color="auto"/>
              <w:right w:val="single" w:sz="4" w:space="0" w:color="auto"/>
            </w:tcBorders>
          </w:tcPr>
          <w:p w14:paraId="4008444A"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«БРУ»</w:t>
            </w:r>
          </w:p>
        </w:tc>
        <w:tc>
          <w:tcPr>
            <w:tcW w:w="1984" w:type="dxa"/>
            <w:tcBorders>
              <w:top w:val="single" w:sz="4" w:space="0" w:color="auto"/>
              <w:left w:val="single" w:sz="4" w:space="0" w:color="auto"/>
              <w:bottom w:val="single" w:sz="4" w:space="0" w:color="auto"/>
            </w:tcBorders>
          </w:tcPr>
          <w:p w14:paraId="183094EA"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стабильность, </w:t>
            </w:r>
          </w:p>
          <w:p w14:paraId="1ACD9A2B"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рост</w:t>
            </w:r>
          </w:p>
        </w:tc>
      </w:tr>
      <w:tr w:rsidR="00F43679" w:rsidRPr="00530820" w14:paraId="3242F826" w14:textId="77777777" w:rsidTr="00564816">
        <w:tc>
          <w:tcPr>
            <w:tcW w:w="568" w:type="dxa"/>
            <w:tcBorders>
              <w:top w:val="single" w:sz="4" w:space="0" w:color="auto"/>
              <w:bottom w:val="single" w:sz="4" w:space="0" w:color="auto"/>
              <w:right w:val="single" w:sz="4" w:space="0" w:color="auto"/>
            </w:tcBorders>
          </w:tcPr>
          <w:p w14:paraId="0865E06F"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118" w:type="dxa"/>
            <w:tcBorders>
              <w:top w:val="single" w:sz="4" w:space="0" w:color="auto"/>
              <w:bottom w:val="single" w:sz="4" w:space="0" w:color="auto"/>
              <w:right w:val="single" w:sz="4" w:space="0" w:color="auto"/>
            </w:tcBorders>
            <w:shd w:val="clear" w:color="auto" w:fill="FFFFFF" w:themeFill="background1"/>
          </w:tcPr>
          <w:p w14:paraId="475FB5E0" w14:textId="77777777" w:rsidR="00F43679" w:rsidRPr="00A9101D" w:rsidRDefault="00F43679" w:rsidP="005648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9101D">
              <w:rPr>
                <w:rFonts w:ascii="Times New Roman" w:eastAsia="Times New Roman" w:hAnsi="Times New Roman" w:cs="Times New Roman"/>
                <w:b/>
                <w:bCs/>
                <w:sz w:val="24"/>
                <w:szCs w:val="24"/>
                <w:lang w:eastAsia="ru-RU"/>
              </w:rPr>
              <w:t xml:space="preserve">Показатель 2 Направления </w:t>
            </w:r>
            <w:r>
              <w:rPr>
                <w:rFonts w:ascii="Times New Roman" w:eastAsia="Times New Roman" w:hAnsi="Times New Roman" w:cs="Times New Roman"/>
                <w:b/>
                <w:bCs/>
                <w:sz w:val="24"/>
                <w:szCs w:val="24"/>
                <w:lang w:eastAsia="ru-RU"/>
              </w:rPr>
              <w:t>4</w:t>
            </w:r>
            <w:r w:rsidRPr="00A9101D">
              <w:rPr>
                <w:rFonts w:ascii="Times New Roman" w:eastAsia="Times New Roman" w:hAnsi="Times New Roman" w:cs="Times New Roman"/>
                <w:b/>
                <w:bCs/>
                <w:sz w:val="24"/>
                <w:szCs w:val="24"/>
                <w:lang w:eastAsia="ru-RU"/>
              </w:rPr>
              <w:t xml:space="preserve"> </w:t>
            </w:r>
            <w:r w:rsidRPr="00FA1A76">
              <w:rPr>
                <w:rFonts w:ascii="Times New Roman" w:eastAsia="Times New Roman" w:hAnsi="Times New Roman" w:cs="Times New Roman"/>
                <w:bCs/>
                <w:sz w:val="24"/>
                <w:szCs w:val="24"/>
                <w:lang w:eastAsia="ru-RU"/>
              </w:rPr>
              <w:t>Количество обслуживаемых площадок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DD12B04" w14:textId="77777777" w:rsidR="00F43679" w:rsidRPr="0059661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613">
              <w:rPr>
                <w:rFonts w:ascii="Times New Roman" w:eastAsia="Times New Roman" w:hAnsi="Times New Roman" w:cs="Times New Roman"/>
                <w:sz w:val="24"/>
                <w:szCs w:val="24"/>
                <w:lang w:eastAsia="ru-RU"/>
              </w:rPr>
              <w:t>ед.</w:t>
            </w:r>
          </w:p>
        </w:tc>
        <w:tc>
          <w:tcPr>
            <w:tcW w:w="1843" w:type="dxa"/>
            <w:tcBorders>
              <w:top w:val="single" w:sz="4" w:space="0" w:color="auto"/>
              <w:left w:val="single" w:sz="4" w:space="0" w:color="auto"/>
              <w:bottom w:val="single" w:sz="4" w:space="0" w:color="auto"/>
              <w:right w:val="single" w:sz="4" w:space="0" w:color="auto"/>
            </w:tcBorders>
          </w:tcPr>
          <w:p w14:paraId="1C6C0DB9"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Накопительный итог</w:t>
            </w:r>
          </w:p>
        </w:tc>
        <w:tc>
          <w:tcPr>
            <w:tcW w:w="3543" w:type="dxa"/>
            <w:tcBorders>
              <w:top w:val="single" w:sz="4" w:space="0" w:color="auto"/>
              <w:left w:val="single" w:sz="4" w:space="0" w:color="auto"/>
              <w:bottom w:val="single" w:sz="4" w:space="0" w:color="auto"/>
              <w:right w:val="single" w:sz="4" w:space="0" w:color="auto"/>
            </w:tcBorders>
          </w:tcPr>
          <w:p w14:paraId="785740CE" w14:textId="77777777" w:rsidR="00F43679" w:rsidRPr="0064384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3843">
              <w:rPr>
                <w:rFonts w:ascii="Times New Roman" w:eastAsia="Times New Roman" w:hAnsi="Times New Roman" w:cs="Times New Roman"/>
                <w:sz w:val="24"/>
                <w:szCs w:val="24"/>
                <w:lang w:eastAsia="ru-RU"/>
              </w:rPr>
              <w:t xml:space="preserve">Определяется </w:t>
            </w:r>
          </w:p>
          <w:p w14:paraId="465E0D6E"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3843">
              <w:rPr>
                <w:rFonts w:ascii="Times New Roman" w:eastAsia="Times New Roman" w:hAnsi="Times New Roman" w:cs="Times New Roman"/>
                <w:sz w:val="24"/>
                <w:szCs w:val="24"/>
                <w:lang w:eastAsia="ru-RU"/>
              </w:rPr>
              <w:t>как фактическое к</w:t>
            </w:r>
            <w:r w:rsidRPr="00643843">
              <w:rPr>
                <w:rFonts w:ascii="Times New Roman" w:eastAsia="Times New Roman" w:hAnsi="Times New Roman" w:cs="Times New Roman"/>
                <w:bCs/>
                <w:sz w:val="24"/>
                <w:szCs w:val="24"/>
                <w:lang w:eastAsia="ru-RU"/>
              </w:rPr>
              <w:t>оличество обслуживаемых площадок</w:t>
            </w:r>
          </w:p>
        </w:tc>
        <w:tc>
          <w:tcPr>
            <w:tcW w:w="3261" w:type="dxa"/>
            <w:tcBorders>
              <w:top w:val="single" w:sz="4" w:space="0" w:color="auto"/>
              <w:left w:val="single" w:sz="4" w:space="0" w:color="auto"/>
              <w:bottom w:val="single" w:sz="4" w:space="0" w:color="auto"/>
              <w:right w:val="single" w:sz="4" w:space="0" w:color="auto"/>
            </w:tcBorders>
          </w:tcPr>
          <w:p w14:paraId="213612B3" w14:textId="77777777" w:rsidR="00F43679" w:rsidRDefault="00F43679" w:rsidP="00564816">
            <w:pPr>
              <w:spacing w:after="0" w:line="240" w:lineRule="auto"/>
            </w:pPr>
            <w:r w:rsidRPr="0016262B">
              <w:rPr>
                <w:rFonts w:ascii="Times New Roman" w:eastAsia="Times New Roman" w:hAnsi="Times New Roman" w:cs="Times New Roman"/>
                <w:sz w:val="24"/>
                <w:szCs w:val="24"/>
                <w:lang w:eastAsia="ru-RU"/>
              </w:rPr>
              <w:t>МКУ «БРУ»</w:t>
            </w:r>
          </w:p>
        </w:tc>
        <w:tc>
          <w:tcPr>
            <w:tcW w:w="1984" w:type="dxa"/>
            <w:tcBorders>
              <w:top w:val="single" w:sz="4" w:space="0" w:color="auto"/>
              <w:left w:val="single" w:sz="4" w:space="0" w:color="auto"/>
              <w:bottom w:val="single" w:sz="4" w:space="0" w:color="auto"/>
            </w:tcBorders>
          </w:tcPr>
          <w:p w14:paraId="3278196C" w14:textId="77777777" w:rsidR="00F43679" w:rsidRPr="001D5242"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5242">
              <w:rPr>
                <w:rFonts w:ascii="Times New Roman" w:eastAsia="Times New Roman" w:hAnsi="Times New Roman" w:cs="Times New Roman"/>
                <w:sz w:val="24"/>
                <w:szCs w:val="24"/>
                <w:lang w:eastAsia="ru-RU"/>
              </w:rPr>
              <w:t xml:space="preserve">стабильность, </w:t>
            </w:r>
          </w:p>
          <w:p w14:paraId="44740725"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рост</w:t>
            </w:r>
          </w:p>
        </w:tc>
      </w:tr>
      <w:tr w:rsidR="00F43679" w:rsidRPr="00530820" w14:paraId="64E90011" w14:textId="77777777" w:rsidTr="00564816">
        <w:tc>
          <w:tcPr>
            <w:tcW w:w="568" w:type="dxa"/>
            <w:tcBorders>
              <w:top w:val="single" w:sz="4" w:space="0" w:color="auto"/>
              <w:bottom w:val="single" w:sz="4" w:space="0" w:color="auto"/>
              <w:right w:val="single" w:sz="4" w:space="0" w:color="auto"/>
            </w:tcBorders>
          </w:tcPr>
          <w:p w14:paraId="4E369E40"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118" w:type="dxa"/>
            <w:tcBorders>
              <w:top w:val="single" w:sz="4" w:space="0" w:color="auto"/>
              <w:bottom w:val="single" w:sz="4" w:space="0" w:color="auto"/>
              <w:right w:val="single" w:sz="4" w:space="0" w:color="auto"/>
            </w:tcBorders>
            <w:shd w:val="clear" w:color="auto" w:fill="FFFFFF" w:themeFill="background1"/>
          </w:tcPr>
          <w:p w14:paraId="2061CBED" w14:textId="77777777" w:rsidR="00F43679" w:rsidRPr="00A9101D" w:rsidRDefault="00F43679" w:rsidP="005648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9101D">
              <w:rPr>
                <w:rFonts w:ascii="Times New Roman" w:eastAsia="Times New Roman" w:hAnsi="Times New Roman" w:cs="Times New Roman"/>
                <w:b/>
                <w:bCs/>
                <w:sz w:val="24"/>
                <w:szCs w:val="24"/>
                <w:lang w:eastAsia="ru-RU"/>
              </w:rPr>
              <w:t xml:space="preserve">Показатель 3 Направления </w:t>
            </w:r>
            <w:r>
              <w:rPr>
                <w:rFonts w:ascii="Times New Roman" w:eastAsia="Times New Roman" w:hAnsi="Times New Roman" w:cs="Times New Roman"/>
                <w:b/>
                <w:bCs/>
                <w:sz w:val="24"/>
                <w:szCs w:val="24"/>
                <w:lang w:eastAsia="ru-RU"/>
              </w:rPr>
              <w:t>4</w:t>
            </w:r>
          </w:p>
          <w:p w14:paraId="62D9124C" w14:textId="77777777" w:rsidR="00F43679" w:rsidRPr="00A9101D"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1D">
              <w:rPr>
                <w:rFonts w:ascii="Times New Roman" w:eastAsia="Times New Roman" w:hAnsi="Times New Roman" w:cs="Times New Roman"/>
                <w:sz w:val="24"/>
                <w:szCs w:val="24"/>
                <w:lang w:eastAsia="ru-RU"/>
              </w:rPr>
              <w:t>Количество инвентаризованных мест захоронений на городских кладбищах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C9FC739" w14:textId="77777777" w:rsidR="00F43679" w:rsidRPr="00596613"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613">
              <w:rPr>
                <w:rFonts w:ascii="Times New Roman" w:eastAsia="Times New Roman" w:hAnsi="Times New Roman" w:cs="Times New Roman"/>
                <w:sz w:val="24"/>
                <w:szCs w:val="24"/>
                <w:lang w:eastAsia="ru-RU"/>
              </w:rPr>
              <w:t>ед.</w:t>
            </w:r>
          </w:p>
        </w:tc>
        <w:tc>
          <w:tcPr>
            <w:tcW w:w="1843" w:type="dxa"/>
            <w:tcBorders>
              <w:top w:val="single" w:sz="4" w:space="0" w:color="auto"/>
              <w:left w:val="single" w:sz="4" w:space="0" w:color="auto"/>
              <w:bottom w:val="single" w:sz="4" w:space="0" w:color="auto"/>
              <w:right w:val="single" w:sz="4" w:space="0" w:color="auto"/>
            </w:tcBorders>
          </w:tcPr>
          <w:p w14:paraId="58AAB8D6" w14:textId="77777777" w:rsidR="00F43679" w:rsidRDefault="00F43679" w:rsidP="00564816">
            <w:pPr>
              <w:spacing w:after="0" w:line="240" w:lineRule="auto"/>
            </w:pPr>
            <w:r>
              <w:rPr>
                <w:rFonts w:ascii="Times New Roman" w:eastAsia="Times New Roman" w:hAnsi="Times New Roman" w:cs="Times New Roman"/>
                <w:sz w:val="24"/>
                <w:szCs w:val="24"/>
                <w:lang w:eastAsia="ru-RU"/>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2881CF7F" w14:textId="77777777" w:rsidR="00F43679" w:rsidRPr="0064384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3843">
              <w:rPr>
                <w:rFonts w:ascii="Times New Roman" w:eastAsia="Times New Roman" w:hAnsi="Times New Roman" w:cs="Times New Roman"/>
                <w:sz w:val="24"/>
                <w:szCs w:val="24"/>
                <w:lang w:eastAsia="ru-RU"/>
              </w:rPr>
              <w:t xml:space="preserve">Определяется </w:t>
            </w:r>
          </w:p>
          <w:p w14:paraId="1702083E"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3843">
              <w:rPr>
                <w:rFonts w:ascii="Times New Roman" w:eastAsia="Times New Roman" w:hAnsi="Times New Roman" w:cs="Times New Roman"/>
                <w:sz w:val="24"/>
                <w:szCs w:val="24"/>
                <w:lang w:eastAsia="ru-RU"/>
              </w:rPr>
              <w:t>как фактическое к</w:t>
            </w:r>
            <w:r w:rsidRPr="00965DBD">
              <w:rPr>
                <w:rFonts w:ascii="Times New Roman" w:eastAsia="Times New Roman" w:hAnsi="Times New Roman" w:cs="Times New Roman"/>
                <w:sz w:val="24"/>
                <w:szCs w:val="24"/>
                <w:lang w:eastAsia="ru-RU"/>
              </w:rPr>
              <w:t>оличество инвентаризованных мест захоронений на городских кладбищах</w:t>
            </w:r>
          </w:p>
        </w:tc>
        <w:tc>
          <w:tcPr>
            <w:tcW w:w="3261" w:type="dxa"/>
            <w:tcBorders>
              <w:top w:val="single" w:sz="4" w:space="0" w:color="auto"/>
              <w:left w:val="single" w:sz="4" w:space="0" w:color="auto"/>
              <w:bottom w:val="single" w:sz="4" w:space="0" w:color="auto"/>
              <w:right w:val="single" w:sz="4" w:space="0" w:color="auto"/>
            </w:tcBorders>
          </w:tcPr>
          <w:p w14:paraId="4402E27A" w14:textId="77777777" w:rsidR="00F43679" w:rsidRDefault="00F43679" w:rsidP="00564816">
            <w:pPr>
              <w:spacing w:after="0" w:line="240" w:lineRule="auto"/>
            </w:pPr>
            <w:r w:rsidRPr="0016262B">
              <w:rPr>
                <w:rFonts w:ascii="Times New Roman" w:eastAsia="Times New Roman" w:hAnsi="Times New Roman" w:cs="Times New Roman"/>
                <w:sz w:val="24"/>
                <w:szCs w:val="24"/>
                <w:lang w:eastAsia="ru-RU"/>
              </w:rPr>
              <w:t>МКУ «БРУ»</w:t>
            </w:r>
          </w:p>
        </w:tc>
        <w:tc>
          <w:tcPr>
            <w:tcW w:w="1984" w:type="dxa"/>
            <w:tcBorders>
              <w:top w:val="single" w:sz="4" w:space="0" w:color="auto"/>
              <w:left w:val="single" w:sz="4" w:space="0" w:color="auto"/>
              <w:bottom w:val="single" w:sz="4" w:space="0" w:color="auto"/>
            </w:tcBorders>
          </w:tcPr>
          <w:p w14:paraId="3DB745C0" w14:textId="77777777" w:rsidR="00F43679" w:rsidRPr="001D5242"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5242">
              <w:rPr>
                <w:rFonts w:ascii="Times New Roman" w:eastAsia="Times New Roman" w:hAnsi="Times New Roman" w:cs="Times New Roman"/>
                <w:sz w:val="24"/>
                <w:szCs w:val="24"/>
                <w:lang w:eastAsia="ru-RU"/>
              </w:rPr>
              <w:t xml:space="preserve">стабильность, </w:t>
            </w:r>
          </w:p>
          <w:p w14:paraId="3AFBB203"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рост</w:t>
            </w:r>
          </w:p>
        </w:tc>
      </w:tr>
      <w:tr w:rsidR="00F43679" w:rsidRPr="00530820" w14:paraId="65800681" w14:textId="77777777" w:rsidTr="00564816">
        <w:tc>
          <w:tcPr>
            <w:tcW w:w="568" w:type="dxa"/>
            <w:tcBorders>
              <w:top w:val="single" w:sz="4" w:space="0" w:color="auto"/>
              <w:bottom w:val="single" w:sz="4" w:space="0" w:color="auto"/>
              <w:right w:val="single" w:sz="4" w:space="0" w:color="auto"/>
            </w:tcBorders>
          </w:tcPr>
          <w:p w14:paraId="59B48A5B" w14:textId="77777777" w:rsidR="00F43679" w:rsidRPr="00530820"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118" w:type="dxa"/>
            <w:tcBorders>
              <w:top w:val="single" w:sz="4" w:space="0" w:color="auto"/>
              <w:bottom w:val="single" w:sz="4" w:space="0" w:color="auto"/>
              <w:right w:val="single" w:sz="4" w:space="0" w:color="auto"/>
            </w:tcBorders>
            <w:shd w:val="clear" w:color="auto" w:fill="FFFFFF" w:themeFill="background1"/>
          </w:tcPr>
          <w:p w14:paraId="7E2C9A66" w14:textId="77777777" w:rsidR="00F43679" w:rsidRPr="00A9101D" w:rsidRDefault="00F43679" w:rsidP="005648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9101D">
              <w:rPr>
                <w:rFonts w:ascii="Times New Roman" w:eastAsia="Times New Roman" w:hAnsi="Times New Roman" w:cs="Times New Roman"/>
                <w:b/>
                <w:bCs/>
                <w:sz w:val="24"/>
                <w:szCs w:val="24"/>
                <w:lang w:eastAsia="ru-RU"/>
              </w:rPr>
              <w:t xml:space="preserve">Показатель 4 Направления </w:t>
            </w:r>
            <w:r>
              <w:rPr>
                <w:rFonts w:ascii="Times New Roman" w:eastAsia="Times New Roman" w:hAnsi="Times New Roman" w:cs="Times New Roman"/>
                <w:b/>
                <w:bCs/>
                <w:sz w:val="24"/>
                <w:szCs w:val="24"/>
                <w:lang w:eastAsia="ru-RU"/>
              </w:rPr>
              <w:t>4</w:t>
            </w:r>
          </w:p>
          <w:p w14:paraId="102C36FD" w14:textId="77777777" w:rsidR="00F43679" w:rsidRDefault="00F43679" w:rsidP="0056481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9101D">
              <w:rPr>
                <w:rFonts w:ascii="Times New Roman" w:eastAsia="Times New Roman" w:hAnsi="Times New Roman" w:cs="Times New Roman"/>
                <w:bCs/>
                <w:sz w:val="24"/>
                <w:szCs w:val="24"/>
                <w:lang w:eastAsia="ru-RU"/>
              </w:rPr>
              <w:t>Количество оказанных услуг по погребению</w:t>
            </w:r>
          </w:p>
          <w:p w14:paraId="0B464C2C" w14:textId="77777777" w:rsidR="00F43679" w:rsidRPr="00A9101D"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2E4F9AB" w14:textId="77777777" w:rsidR="00F43679" w:rsidRPr="006F4ED7"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ED7">
              <w:rPr>
                <w:rFonts w:ascii="Times New Roman" w:eastAsia="Times New Roman" w:hAnsi="Times New Roman" w:cs="Times New Roman"/>
                <w:sz w:val="24"/>
                <w:szCs w:val="24"/>
                <w:lang w:eastAsia="ru-RU"/>
              </w:rPr>
              <w:t>ед.</w:t>
            </w:r>
          </w:p>
        </w:tc>
        <w:tc>
          <w:tcPr>
            <w:tcW w:w="1843" w:type="dxa"/>
            <w:tcBorders>
              <w:top w:val="single" w:sz="4" w:space="0" w:color="auto"/>
              <w:left w:val="single" w:sz="4" w:space="0" w:color="auto"/>
              <w:bottom w:val="single" w:sz="4" w:space="0" w:color="auto"/>
              <w:right w:val="single" w:sz="4" w:space="0" w:color="auto"/>
            </w:tcBorders>
          </w:tcPr>
          <w:p w14:paraId="454AEC1D" w14:textId="77777777" w:rsidR="00F43679" w:rsidRDefault="00F43679" w:rsidP="00564816">
            <w:pPr>
              <w:spacing w:after="0" w:line="240" w:lineRule="auto"/>
            </w:pPr>
            <w:r w:rsidRPr="001D5242">
              <w:rPr>
                <w:rFonts w:ascii="Times New Roman" w:eastAsia="Times New Roman" w:hAnsi="Times New Roman" w:cs="Times New Roman"/>
                <w:sz w:val="24"/>
                <w:szCs w:val="24"/>
                <w:lang w:eastAsia="ru-RU"/>
              </w:rPr>
              <w:t xml:space="preserve">Дискретный показатель </w:t>
            </w:r>
          </w:p>
        </w:tc>
        <w:tc>
          <w:tcPr>
            <w:tcW w:w="3543" w:type="dxa"/>
            <w:tcBorders>
              <w:top w:val="single" w:sz="4" w:space="0" w:color="auto"/>
              <w:left w:val="single" w:sz="4" w:space="0" w:color="auto"/>
              <w:bottom w:val="single" w:sz="4" w:space="0" w:color="auto"/>
              <w:right w:val="single" w:sz="4" w:space="0" w:color="auto"/>
            </w:tcBorders>
          </w:tcPr>
          <w:p w14:paraId="6650E9F4" w14:textId="77777777" w:rsidR="00F43679" w:rsidRPr="00643843"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3843">
              <w:rPr>
                <w:rFonts w:ascii="Times New Roman" w:eastAsia="Times New Roman" w:hAnsi="Times New Roman" w:cs="Times New Roman"/>
                <w:sz w:val="24"/>
                <w:szCs w:val="24"/>
                <w:lang w:eastAsia="ru-RU"/>
              </w:rPr>
              <w:t xml:space="preserve">Определяется </w:t>
            </w:r>
          </w:p>
          <w:p w14:paraId="492C122D" w14:textId="77777777" w:rsidR="00F43679" w:rsidRPr="00965DBD"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3843">
              <w:rPr>
                <w:rFonts w:ascii="Times New Roman" w:eastAsia="Times New Roman" w:hAnsi="Times New Roman" w:cs="Times New Roman"/>
                <w:sz w:val="24"/>
                <w:szCs w:val="24"/>
                <w:lang w:eastAsia="ru-RU"/>
              </w:rPr>
              <w:t>как фактическое к</w:t>
            </w:r>
            <w:r w:rsidRPr="00965DBD">
              <w:rPr>
                <w:rFonts w:ascii="Times New Roman" w:eastAsia="Times New Roman" w:hAnsi="Times New Roman" w:cs="Times New Roman"/>
                <w:sz w:val="24"/>
                <w:szCs w:val="24"/>
                <w:lang w:eastAsia="ru-RU"/>
              </w:rPr>
              <w:t>оличество</w:t>
            </w:r>
          </w:p>
          <w:p w14:paraId="3AC22EB3"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оказанных услуг по погребению</w:t>
            </w:r>
          </w:p>
        </w:tc>
        <w:tc>
          <w:tcPr>
            <w:tcW w:w="3261" w:type="dxa"/>
            <w:tcBorders>
              <w:top w:val="single" w:sz="4" w:space="0" w:color="auto"/>
              <w:left w:val="single" w:sz="4" w:space="0" w:color="auto"/>
              <w:bottom w:val="single" w:sz="4" w:space="0" w:color="auto"/>
              <w:right w:val="single" w:sz="4" w:space="0" w:color="auto"/>
            </w:tcBorders>
          </w:tcPr>
          <w:p w14:paraId="46866783" w14:textId="77777777" w:rsidR="00F43679" w:rsidRDefault="00F43679" w:rsidP="00564816">
            <w:pPr>
              <w:spacing w:after="0" w:line="240" w:lineRule="auto"/>
            </w:pPr>
            <w:r w:rsidRPr="0016262B">
              <w:rPr>
                <w:rFonts w:ascii="Times New Roman" w:eastAsia="Times New Roman" w:hAnsi="Times New Roman" w:cs="Times New Roman"/>
                <w:sz w:val="24"/>
                <w:szCs w:val="24"/>
                <w:lang w:eastAsia="ru-RU"/>
              </w:rPr>
              <w:t>МКУ «БРУ»</w:t>
            </w:r>
          </w:p>
        </w:tc>
        <w:tc>
          <w:tcPr>
            <w:tcW w:w="1984" w:type="dxa"/>
            <w:tcBorders>
              <w:top w:val="single" w:sz="4" w:space="0" w:color="auto"/>
              <w:left w:val="single" w:sz="4" w:space="0" w:color="auto"/>
              <w:bottom w:val="single" w:sz="4" w:space="0" w:color="auto"/>
            </w:tcBorders>
          </w:tcPr>
          <w:p w14:paraId="2D3DE84E" w14:textId="77777777" w:rsidR="00F43679" w:rsidRPr="001D5242"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5242">
              <w:rPr>
                <w:rFonts w:ascii="Times New Roman" w:eastAsia="Times New Roman" w:hAnsi="Times New Roman" w:cs="Times New Roman"/>
                <w:sz w:val="24"/>
                <w:szCs w:val="24"/>
                <w:lang w:eastAsia="ru-RU"/>
              </w:rPr>
              <w:t xml:space="preserve">стабильность, </w:t>
            </w:r>
          </w:p>
          <w:p w14:paraId="3B05B866" w14:textId="77777777" w:rsidR="00F43679" w:rsidRPr="00530820" w:rsidRDefault="00F43679" w:rsidP="005648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рост</w:t>
            </w:r>
          </w:p>
        </w:tc>
      </w:tr>
      <w:tr w:rsidR="00F43679" w:rsidRPr="00530820" w14:paraId="29A5DF17" w14:textId="77777777" w:rsidTr="00564816">
        <w:tc>
          <w:tcPr>
            <w:tcW w:w="568" w:type="dxa"/>
            <w:tcBorders>
              <w:top w:val="single" w:sz="4" w:space="0" w:color="auto"/>
              <w:bottom w:val="single" w:sz="4" w:space="0" w:color="auto"/>
              <w:right w:val="single" w:sz="4" w:space="0" w:color="auto"/>
            </w:tcBorders>
          </w:tcPr>
          <w:p w14:paraId="7B8680D0" w14:textId="77777777" w:rsidR="00F43679" w:rsidRPr="00494D62"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D62">
              <w:rPr>
                <w:rFonts w:ascii="Times New Roman" w:eastAsia="Times New Roman" w:hAnsi="Times New Roman" w:cs="Times New Roman"/>
                <w:sz w:val="24"/>
                <w:szCs w:val="24"/>
                <w:lang w:eastAsia="ru-RU"/>
              </w:rPr>
              <w:t>23</w:t>
            </w:r>
          </w:p>
        </w:tc>
        <w:tc>
          <w:tcPr>
            <w:tcW w:w="3118" w:type="dxa"/>
            <w:tcBorders>
              <w:top w:val="single" w:sz="4" w:space="0" w:color="auto"/>
              <w:bottom w:val="single" w:sz="4" w:space="0" w:color="auto"/>
              <w:right w:val="single" w:sz="4" w:space="0" w:color="auto"/>
            </w:tcBorders>
            <w:shd w:val="clear" w:color="auto" w:fill="FFFFFF" w:themeFill="background1"/>
          </w:tcPr>
          <w:p w14:paraId="7208B8BA" w14:textId="77777777" w:rsidR="00F43679" w:rsidRPr="00494D62"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494D62">
              <w:rPr>
                <w:rFonts w:ascii="Times New Roman" w:hAnsi="Times New Roman" w:cs="Times New Roman"/>
                <w:b/>
                <w:sz w:val="24"/>
                <w:szCs w:val="24"/>
              </w:rPr>
              <w:t>Показатель 1 Направления 5</w:t>
            </w:r>
          </w:p>
          <w:p w14:paraId="53A39980" w14:textId="77777777" w:rsidR="00F43679" w:rsidRPr="00494D62"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494D62">
              <w:rPr>
                <w:rFonts w:ascii="Times New Roman" w:hAnsi="Times New Roman" w:cs="Times New Roman"/>
                <w:sz w:val="24"/>
                <w:szCs w:val="24"/>
              </w:rPr>
              <w:t>Площадь благоустроенных общественных территорий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644ACED" w14:textId="77777777" w:rsidR="00F43679" w:rsidRPr="00494D62"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494D62">
              <w:rPr>
                <w:rFonts w:ascii="Times New Roman" w:hAnsi="Times New Roman" w:cs="Times New Roman"/>
                <w:sz w:val="24"/>
                <w:szCs w:val="24"/>
              </w:rPr>
              <w:t>кв. м.</w:t>
            </w:r>
          </w:p>
        </w:tc>
        <w:tc>
          <w:tcPr>
            <w:tcW w:w="1843" w:type="dxa"/>
            <w:tcBorders>
              <w:top w:val="single" w:sz="4" w:space="0" w:color="auto"/>
              <w:left w:val="single" w:sz="4" w:space="0" w:color="auto"/>
              <w:bottom w:val="single" w:sz="4" w:space="0" w:color="auto"/>
              <w:right w:val="single" w:sz="4" w:space="0" w:color="auto"/>
            </w:tcBorders>
          </w:tcPr>
          <w:p w14:paraId="53AAC960" w14:textId="77777777" w:rsidR="00F43679" w:rsidRPr="00494D62"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494D62">
              <w:rPr>
                <w:rFonts w:ascii="Times New Roman" w:hAnsi="Times New Roman" w:cs="Times New Roman"/>
                <w:sz w:val="24"/>
                <w:szCs w:val="24"/>
              </w:rPr>
              <w:t>Дискретный показатель</w:t>
            </w:r>
          </w:p>
        </w:tc>
        <w:tc>
          <w:tcPr>
            <w:tcW w:w="3543" w:type="dxa"/>
            <w:tcBorders>
              <w:top w:val="single" w:sz="4" w:space="0" w:color="auto"/>
              <w:left w:val="single" w:sz="4" w:space="0" w:color="auto"/>
              <w:bottom w:val="single" w:sz="4" w:space="0" w:color="auto"/>
              <w:right w:val="single" w:sz="4" w:space="0" w:color="auto"/>
            </w:tcBorders>
          </w:tcPr>
          <w:p w14:paraId="59FC5A70" w14:textId="77777777" w:rsidR="00F43679" w:rsidRPr="00494D62"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494D62">
              <w:rPr>
                <w:rFonts w:ascii="Times New Roman" w:hAnsi="Times New Roman" w:cs="Times New Roman"/>
                <w:sz w:val="24"/>
                <w:szCs w:val="24"/>
              </w:rPr>
              <w:t>Определяется как площадь вновь благоустроенных общественных территорий по результатам приемки выполненных работ</w:t>
            </w:r>
          </w:p>
        </w:tc>
        <w:tc>
          <w:tcPr>
            <w:tcW w:w="3261" w:type="dxa"/>
            <w:tcBorders>
              <w:top w:val="single" w:sz="4" w:space="0" w:color="auto"/>
              <w:left w:val="single" w:sz="4" w:space="0" w:color="auto"/>
              <w:bottom w:val="single" w:sz="4" w:space="0" w:color="auto"/>
              <w:right w:val="single" w:sz="4" w:space="0" w:color="auto"/>
            </w:tcBorders>
          </w:tcPr>
          <w:p w14:paraId="4126707A" w14:textId="77777777" w:rsidR="00F43679" w:rsidRPr="00494D62" w:rsidRDefault="00F43679" w:rsidP="00564816">
            <w:pPr>
              <w:spacing w:after="0" w:line="240" w:lineRule="auto"/>
            </w:pPr>
            <w:r w:rsidRPr="00494D62">
              <w:rPr>
                <w:rFonts w:ascii="Times New Roman" w:hAnsi="Times New Roman" w:cs="Times New Roman"/>
                <w:sz w:val="24"/>
                <w:szCs w:val="24"/>
              </w:rPr>
              <w:t xml:space="preserve">МКУ «Городское строительство», МБУ «УК «Инженерные сети», МАУ «Городской парк», МАУ «Благоустройство», другие организации, осуществляющие деятельность в сфере жилищно-коммунального хозяйства и благоустройства </w:t>
            </w:r>
            <w:r w:rsidRPr="00494D62">
              <w:rPr>
                <w:rFonts w:ascii="Times New Roman" w:hAnsi="Times New Roman" w:cs="Times New Roman"/>
                <w:sz w:val="24"/>
                <w:szCs w:val="24"/>
              </w:rPr>
              <w:lastRenderedPageBreak/>
              <w:t xml:space="preserve">(по результатам отбора получателей субсидий согласно </w:t>
            </w:r>
            <w:hyperlink r:id="rId24" w:history="1">
              <w:r w:rsidRPr="00494D62">
                <w:rPr>
                  <w:rFonts w:ascii="Times New Roman" w:hAnsi="Times New Roman" w:cs="Times New Roman"/>
                  <w:sz w:val="24"/>
                  <w:szCs w:val="24"/>
                </w:rPr>
                <w:t>ст. 78</w:t>
              </w:r>
            </w:hyperlink>
            <w:r w:rsidRPr="00494D62">
              <w:rPr>
                <w:rFonts w:ascii="Times New Roman" w:hAnsi="Times New Roman" w:cs="Times New Roman"/>
                <w:sz w:val="24"/>
                <w:szCs w:val="24"/>
              </w:rPr>
              <w:t xml:space="preserve"> БК РФ)</w:t>
            </w:r>
          </w:p>
        </w:tc>
        <w:tc>
          <w:tcPr>
            <w:tcW w:w="1984" w:type="dxa"/>
            <w:tcBorders>
              <w:top w:val="single" w:sz="4" w:space="0" w:color="auto"/>
              <w:left w:val="single" w:sz="4" w:space="0" w:color="auto"/>
              <w:bottom w:val="single" w:sz="4" w:space="0" w:color="auto"/>
            </w:tcBorders>
            <w:shd w:val="clear" w:color="auto" w:fill="FFFFFF" w:themeFill="background1"/>
          </w:tcPr>
          <w:p w14:paraId="7AB5C079" w14:textId="77777777" w:rsidR="00F43679" w:rsidRPr="0023504B" w:rsidRDefault="00F43679" w:rsidP="00564816">
            <w:pPr>
              <w:spacing w:after="0" w:line="240" w:lineRule="auto"/>
              <w:rPr>
                <w:highlight w:val="red"/>
              </w:rPr>
            </w:pPr>
            <w:r w:rsidRPr="00EB4231">
              <w:rPr>
                <w:rFonts w:ascii="Times New Roman" w:eastAsia="Times New Roman" w:hAnsi="Times New Roman" w:cs="Times New Roman"/>
                <w:sz w:val="24"/>
                <w:szCs w:val="24"/>
                <w:lang w:eastAsia="ru-RU"/>
              </w:rPr>
              <w:lastRenderedPageBreak/>
              <w:t>рост</w:t>
            </w:r>
          </w:p>
        </w:tc>
      </w:tr>
      <w:tr w:rsidR="00F43679" w:rsidRPr="00530820" w14:paraId="6C6F26CC" w14:textId="77777777" w:rsidTr="00564816">
        <w:tc>
          <w:tcPr>
            <w:tcW w:w="568" w:type="dxa"/>
            <w:tcBorders>
              <w:top w:val="single" w:sz="4" w:space="0" w:color="auto"/>
              <w:right w:val="single" w:sz="4" w:space="0" w:color="auto"/>
            </w:tcBorders>
          </w:tcPr>
          <w:p w14:paraId="5B6C3604" w14:textId="77777777" w:rsidR="00F43679" w:rsidRPr="00494D62" w:rsidRDefault="00F43679" w:rsidP="005648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D62">
              <w:rPr>
                <w:rFonts w:ascii="Times New Roman" w:eastAsia="Times New Roman" w:hAnsi="Times New Roman" w:cs="Times New Roman"/>
                <w:sz w:val="24"/>
                <w:szCs w:val="24"/>
                <w:lang w:eastAsia="ru-RU"/>
              </w:rPr>
              <w:t>24</w:t>
            </w:r>
          </w:p>
        </w:tc>
        <w:tc>
          <w:tcPr>
            <w:tcW w:w="3118" w:type="dxa"/>
            <w:tcBorders>
              <w:top w:val="single" w:sz="4" w:space="0" w:color="auto"/>
              <w:bottom w:val="single" w:sz="4" w:space="0" w:color="auto"/>
              <w:right w:val="single" w:sz="4" w:space="0" w:color="auto"/>
            </w:tcBorders>
            <w:shd w:val="clear" w:color="auto" w:fill="FFFFFF" w:themeFill="background1"/>
          </w:tcPr>
          <w:p w14:paraId="61612E4A" w14:textId="77777777" w:rsidR="00F43679" w:rsidRPr="00494D62" w:rsidRDefault="00F43679" w:rsidP="00564816">
            <w:pPr>
              <w:autoSpaceDE w:val="0"/>
              <w:autoSpaceDN w:val="0"/>
              <w:adjustRightInd w:val="0"/>
              <w:spacing w:after="0" w:line="240" w:lineRule="auto"/>
              <w:contextualSpacing/>
              <w:mirrorIndents/>
              <w:rPr>
                <w:rFonts w:ascii="Times New Roman" w:hAnsi="Times New Roman" w:cs="Times New Roman"/>
                <w:b/>
                <w:sz w:val="24"/>
                <w:szCs w:val="24"/>
              </w:rPr>
            </w:pPr>
            <w:r w:rsidRPr="00494D62">
              <w:rPr>
                <w:rFonts w:ascii="Times New Roman" w:hAnsi="Times New Roman" w:cs="Times New Roman"/>
                <w:b/>
                <w:sz w:val="24"/>
                <w:szCs w:val="24"/>
              </w:rPr>
              <w:t>Показатель 2 Направления 5</w:t>
            </w:r>
          </w:p>
          <w:p w14:paraId="6839A9DE" w14:textId="77777777" w:rsidR="00F43679" w:rsidRPr="00494D62"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494D62">
              <w:rPr>
                <w:rFonts w:ascii="Times New Roman" w:hAnsi="Times New Roman" w:cs="Times New Roman"/>
                <w:sz w:val="24"/>
                <w:szCs w:val="24"/>
              </w:rPr>
              <w:t>Количество реализованных инициативных проектов</w:t>
            </w:r>
          </w:p>
        </w:tc>
        <w:tc>
          <w:tcPr>
            <w:tcW w:w="1276" w:type="dxa"/>
            <w:tcBorders>
              <w:top w:val="single" w:sz="4" w:space="0" w:color="auto"/>
              <w:left w:val="single" w:sz="4" w:space="0" w:color="auto"/>
              <w:right w:val="single" w:sz="4" w:space="0" w:color="auto"/>
            </w:tcBorders>
            <w:shd w:val="clear" w:color="auto" w:fill="FFFFFF" w:themeFill="background1"/>
          </w:tcPr>
          <w:p w14:paraId="07369373" w14:textId="77777777" w:rsidR="00F43679" w:rsidRPr="00494D62" w:rsidRDefault="00F43679" w:rsidP="00564816">
            <w:pPr>
              <w:autoSpaceDE w:val="0"/>
              <w:autoSpaceDN w:val="0"/>
              <w:adjustRightInd w:val="0"/>
              <w:spacing w:after="0" w:line="240" w:lineRule="auto"/>
              <w:contextualSpacing/>
              <w:mirrorIndents/>
              <w:jc w:val="center"/>
              <w:rPr>
                <w:rFonts w:ascii="Times New Roman" w:hAnsi="Times New Roman" w:cs="Times New Roman"/>
                <w:sz w:val="24"/>
                <w:szCs w:val="24"/>
              </w:rPr>
            </w:pPr>
            <w:r w:rsidRPr="00494D62">
              <w:rPr>
                <w:rFonts w:ascii="Times New Roman" w:hAnsi="Times New Roman" w:cs="Times New Roman"/>
                <w:sz w:val="24"/>
                <w:szCs w:val="24"/>
              </w:rPr>
              <w:t>ед.</w:t>
            </w:r>
          </w:p>
        </w:tc>
        <w:tc>
          <w:tcPr>
            <w:tcW w:w="1843" w:type="dxa"/>
            <w:tcBorders>
              <w:top w:val="single" w:sz="4" w:space="0" w:color="auto"/>
              <w:left w:val="single" w:sz="4" w:space="0" w:color="auto"/>
              <w:right w:val="single" w:sz="4" w:space="0" w:color="auto"/>
            </w:tcBorders>
          </w:tcPr>
          <w:p w14:paraId="53C36889" w14:textId="77777777" w:rsidR="00F43679" w:rsidRPr="00494D62"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494D62">
              <w:rPr>
                <w:rFonts w:ascii="Times New Roman" w:hAnsi="Times New Roman" w:cs="Times New Roman"/>
                <w:sz w:val="24"/>
                <w:szCs w:val="24"/>
              </w:rPr>
              <w:t>Накопительный итог</w:t>
            </w:r>
          </w:p>
        </w:tc>
        <w:tc>
          <w:tcPr>
            <w:tcW w:w="3543" w:type="dxa"/>
            <w:tcBorders>
              <w:top w:val="single" w:sz="4" w:space="0" w:color="auto"/>
              <w:left w:val="single" w:sz="4" w:space="0" w:color="auto"/>
              <w:right w:val="single" w:sz="4" w:space="0" w:color="auto"/>
            </w:tcBorders>
          </w:tcPr>
          <w:p w14:paraId="0A8E2DBC" w14:textId="77777777" w:rsidR="00F43679" w:rsidRPr="00494D62" w:rsidRDefault="00F43679" w:rsidP="00564816">
            <w:pPr>
              <w:autoSpaceDE w:val="0"/>
              <w:autoSpaceDN w:val="0"/>
              <w:adjustRightInd w:val="0"/>
              <w:spacing w:after="0" w:line="240" w:lineRule="auto"/>
              <w:contextualSpacing/>
              <w:mirrorIndents/>
              <w:rPr>
                <w:rFonts w:ascii="Times New Roman" w:hAnsi="Times New Roman" w:cs="Times New Roman"/>
                <w:sz w:val="24"/>
                <w:szCs w:val="24"/>
              </w:rPr>
            </w:pPr>
            <w:r w:rsidRPr="00494D62">
              <w:rPr>
                <w:rFonts w:ascii="Times New Roman" w:hAnsi="Times New Roman" w:cs="Times New Roman"/>
                <w:sz w:val="24"/>
                <w:szCs w:val="24"/>
              </w:rPr>
              <w:t>Определяется как количество фактически реализованных и принятых в эксплуатацию инициативных проектов</w:t>
            </w:r>
          </w:p>
        </w:tc>
        <w:tc>
          <w:tcPr>
            <w:tcW w:w="3261" w:type="dxa"/>
            <w:tcBorders>
              <w:top w:val="single" w:sz="4" w:space="0" w:color="auto"/>
              <w:left w:val="single" w:sz="4" w:space="0" w:color="auto"/>
              <w:right w:val="single" w:sz="4" w:space="0" w:color="auto"/>
            </w:tcBorders>
          </w:tcPr>
          <w:p w14:paraId="0B7D303C" w14:textId="77777777" w:rsidR="00F43679" w:rsidRPr="00494D62" w:rsidRDefault="00F43679" w:rsidP="00564816">
            <w:pPr>
              <w:spacing w:after="0" w:line="240" w:lineRule="auto"/>
            </w:pPr>
            <w:r w:rsidRPr="00494D62">
              <w:rPr>
                <w:rFonts w:ascii="Times New Roman" w:hAnsi="Times New Roman" w:cs="Times New Roman"/>
                <w:sz w:val="24"/>
                <w:szCs w:val="24"/>
              </w:rPr>
              <w:t xml:space="preserve">МКУ «Городское строительство», МБУ «УК «Инженерные сети», МАУ «Благоустройство», другие организации, осуществляющие деятельность в сфере жилищно-коммунального хозяйства и благоустройства (по результатам отбора получателей субсидий согласно </w:t>
            </w:r>
            <w:hyperlink r:id="rId25" w:history="1">
              <w:r w:rsidRPr="00494D62">
                <w:rPr>
                  <w:rFonts w:ascii="Times New Roman" w:hAnsi="Times New Roman" w:cs="Times New Roman"/>
                  <w:sz w:val="24"/>
                  <w:szCs w:val="24"/>
                </w:rPr>
                <w:t>ст. 78</w:t>
              </w:r>
            </w:hyperlink>
            <w:r w:rsidRPr="00494D62">
              <w:rPr>
                <w:rFonts w:ascii="Times New Roman" w:hAnsi="Times New Roman" w:cs="Times New Roman"/>
                <w:sz w:val="24"/>
                <w:szCs w:val="24"/>
              </w:rPr>
              <w:t xml:space="preserve"> БК РФ)</w:t>
            </w:r>
          </w:p>
        </w:tc>
        <w:tc>
          <w:tcPr>
            <w:tcW w:w="1984" w:type="dxa"/>
            <w:tcBorders>
              <w:top w:val="single" w:sz="4" w:space="0" w:color="auto"/>
              <w:left w:val="single" w:sz="4" w:space="0" w:color="auto"/>
            </w:tcBorders>
          </w:tcPr>
          <w:p w14:paraId="5CB02458" w14:textId="77777777" w:rsidR="00F43679" w:rsidRPr="00494D62" w:rsidRDefault="00F43679" w:rsidP="00564816">
            <w:pPr>
              <w:spacing w:after="0" w:line="240" w:lineRule="auto"/>
            </w:pPr>
            <w:r w:rsidRPr="00494D62">
              <w:rPr>
                <w:rFonts w:ascii="Times New Roman" w:eastAsia="Times New Roman" w:hAnsi="Times New Roman" w:cs="Times New Roman"/>
                <w:sz w:val="24"/>
                <w:szCs w:val="24"/>
                <w:lang w:eastAsia="ru-RU"/>
              </w:rPr>
              <w:t>рост</w:t>
            </w:r>
          </w:p>
        </w:tc>
      </w:tr>
    </w:tbl>
    <w:p w14:paraId="7F305059" w14:textId="77777777" w:rsidR="00F43679" w:rsidRPr="000C248C" w:rsidRDefault="00F43679" w:rsidP="00F43679">
      <w:pPr>
        <w:autoSpaceDE w:val="0"/>
        <w:autoSpaceDN w:val="0"/>
        <w:adjustRightInd w:val="0"/>
        <w:spacing w:line="240" w:lineRule="auto"/>
        <w:contextualSpacing/>
        <w:mirrorIndents/>
        <w:jc w:val="center"/>
        <w:rPr>
          <w:rFonts w:ascii="Times New Roman" w:hAnsi="Times New Roman" w:cs="Times New Roman"/>
          <w:sz w:val="24"/>
          <w:szCs w:val="24"/>
        </w:rPr>
      </w:pPr>
    </w:p>
    <w:p w14:paraId="33CDD36A" w14:textId="77777777" w:rsidR="00207BB0" w:rsidRDefault="00207BB0"/>
    <w:sectPr w:rsidR="00207BB0" w:rsidSect="00116FDA">
      <w:pgSz w:w="16840" w:h="11906" w:orient="landscape"/>
      <w:pgMar w:top="851" w:right="1134" w:bottom="1701"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A00002EF" w:usb1="5000204B" w:usb2="00000020" w:usb3="00000000" w:csb0="00000097" w:csb1="00000000"/>
  </w:font>
  <w:font w:name="font282">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95B3" w14:textId="77777777" w:rsidR="00660BB6" w:rsidRDefault="00F43679">
    <w:pPr>
      <w:pStyle w:val="aa"/>
    </w:pPr>
  </w:p>
  <w:p w14:paraId="10A1D896" w14:textId="77777777" w:rsidR="00660BB6" w:rsidRDefault="00F43679">
    <w:pPr>
      <w:pStyle w:val="aa"/>
    </w:pPr>
  </w:p>
  <w:p w14:paraId="2BFE9CD4" w14:textId="77777777" w:rsidR="00660BB6" w:rsidRDefault="00F43679">
    <w:pPr>
      <w:pStyle w:val="a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A6D" w14:textId="77777777" w:rsidR="00660BB6" w:rsidRPr="00626F71" w:rsidRDefault="00F43679" w:rsidP="00626F71">
    <w:pPr>
      <w:pStyle w:val="a8"/>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7DEE" w14:textId="77777777" w:rsidR="00660BB6" w:rsidRDefault="00F43679">
    <w:pPr>
      <w:pStyle w:val="a8"/>
      <w:jc w:val="right"/>
    </w:pPr>
  </w:p>
  <w:p w14:paraId="7CDA00B4" w14:textId="77777777" w:rsidR="00660BB6" w:rsidRDefault="00F4367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B5A"/>
    <w:multiLevelType w:val="hybridMultilevel"/>
    <w:tmpl w:val="C49AD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72BD6"/>
    <w:multiLevelType w:val="hybridMultilevel"/>
    <w:tmpl w:val="915C0916"/>
    <w:lvl w:ilvl="0" w:tplc="5FD861A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880A75"/>
    <w:multiLevelType w:val="hybridMultilevel"/>
    <w:tmpl w:val="6D862F84"/>
    <w:lvl w:ilvl="0" w:tplc="2792801A">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1419F9"/>
    <w:multiLevelType w:val="hybridMultilevel"/>
    <w:tmpl w:val="90CEBAF6"/>
    <w:lvl w:ilvl="0" w:tplc="5846D3A8">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5FF272B"/>
    <w:multiLevelType w:val="hybridMultilevel"/>
    <w:tmpl w:val="6A3E3ABC"/>
    <w:lvl w:ilvl="0" w:tplc="5FF6D464">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DE75BF"/>
    <w:multiLevelType w:val="hybridMultilevel"/>
    <w:tmpl w:val="CF684E24"/>
    <w:lvl w:ilvl="0" w:tplc="0419000F">
      <w:start w:val="1"/>
      <w:numFmt w:val="decimal"/>
      <w:lvlText w:val="%1."/>
      <w:lvlJc w:val="left"/>
      <w:pPr>
        <w:ind w:left="3053" w:hanging="360"/>
      </w:p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6" w15:restartNumberingAfterBreak="0">
    <w:nsid w:val="7F971975"/>
    <w:multiLevelType w:val="hybridMultilevel"/>
    <w:tmpl w:val="8140F1CE"/>
    <w:lvl w:ilvl="0" w:tplc="8AE616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79"/>
    <w:rsid w:val="00207BB0"/>
    <w:rsid w:val="00F4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35C4"/>
  <w15:chartTrackingRefBased/>
  <w15:docId w15:val="{F669CFE7-F854-41E9-804B-6052219F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679"/>
  </w:style>
  <w:style w:type="paragraph" w:styleId="2">
    <w:name w:val="heading 2"/>
    <w:basedOn w:val="a"/>
    <w:next w:val="a"/>
    <w:link w:val="20"/>
    <w:uiPriority w:val="9"/>
    <w:qFormat/>
    <w:rsid w:val="00F43679"/>
    <w:pPr>
      <w:keepNext/>
      <w:spacing w:after="0" w:line="240" w:lineRule="auto"/>
      <w:jc w:val="center"/>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3679"/>
    <w:rPr>
      <w:rFonts w:ascii="Times New Roman" w:eastAsia="Times New Roman" w:hAnsi="Times New Roman" w:cs="Times New Roman"/>
      <w:b/>
      <w:bCs/>
      <w:sz w:val="26"/>
      <w:szCs w:val="26"/>
      <w:lang w:eastAsia="ru-RU"/>
    </w:rPr>
  </w:style>
  <w:style w:type="table" w:styleId="a3">
    <w:name w:val="Table Grid"/>
    <w:basedOn w:val="a1"/>
    <w:uiPriority w:val="39"/>
    <w:rsid w:val="00F4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43679"/>
    <w:rPr>
      <w:color w:val="0563C1" w:themeColor="hyperlink"/>
      <w:u w:val="single"/>
    </w:rPr>
  </w:style>
  <w:style w:type="paragraph" w:styleId="a5">
    <w:name w:val="Balloon Text"/>
    <w:basedOn w:val="a"/>
    <w:link w:val="a6"/>
    <w:uiPriority w:val="99"/>
    <w:semiHidden/>
    <w:unhideWhenUsed/>
    <w:rsid w:val="00F4367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3679"/>
    <w:rPr>
      <w:rFonts w:ascii="Segoe UI" w:hAnsi="Segoe UI" w:cs="Segoe UI"/>
      <w:sz w:val="18"/>
      <w:szCs w:val="18"/>
    </w:rPr>
  </w:style>
  <w:style w:type="paragraph" w:styleId="a7">
    <w:name w:val="List Paragraph"/>
    <w:basedOn w:val="a"/>
    <w:uiPriority w:val="34"/>
    <w:qFormat/>
    <w:rsid w:val="00F43679"/>
    <w:pPr>
      <w:ind w:left="720"/>
      <w:contextualSpacing/>
    </w:pPr>
  </w:style>
  <w:style w:type="paragraph" w:styleId="a8">
    <w:name w:val="header"/>
    <w:basedOn w:val="a"/>
    <w:link w:val="a9"/>
    <w:uiPriority w:val="99"/>
    <w:unhideWhenUsed/>
    <w:rsid w:val="00F436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3679"/>
  </w:style>
  <w:style w:type="paragraph" w:styleId="aa">
    <w:name w:val="footer"/>
    <w:basedOn w:val="a"/>
    <w:link w:val="ab"/>
    <w:uiPriority w:val="99"/>
    <w:unhideWhenUsed/>
    <w:rsid w:val="00F436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3679"/>
  </w:style>
  <w:style w:type="paragraph" w:customStyle="1" w:styleId="LO-Normal">
    <w:name w:val="LO-Normal"/>
    <w:rsid w:val="00F43679"/>
    <w:p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Заголовок 21"/>
    <w:basedOn w:val="LO-Normal"/>
    <w:next w:val="LO-Normal"/>
    <w:rsid w:val="00F43679"/>
    <w:pPr>
      <w:keepNext/>
      <w:tabs>
        <w:tab w:val="left" w:pos="3402"/>
        <w:tab w:val="left" w:pos="9071"/>
      </w:tabs>
      <w:ind w:right="-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103395" TargetMode="External"/><Relationship Id="rId13" Type="http://schemas.openxmlformats.org/officeDocument/2006/relationships/hyperlink" Target="https://login.consultant.ru/link/?req=doc&amp;base=LAW&amp;n=470713&amp;dst=103395" TargetMode="External"/><Relationship Id="rId18" Type="http://schemas.openxmlformats.org/officeDocument/2006/relationships/hyperlink" Target="https://login.consultant.ru/link/?req=doc&amp;base=LAW&amp;n=470713&amp;dst=10339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70713&amp;dst=103395" TargetMode="External"/><Relationship Id="rId7" Type="http://schemas.openxmlformats.org/officeDocument/2006/relationships/header" Target="header2.xml"/><Relationship Id="rId12" Type="http://schemas.openxmlformats.org/officeDocument/2006/relationships/hyperlink" Target="https://login.consultant.ru/link/?req=doc&amp;base=LAW&amp;n=470713&amp;dst=103395" TargetMode="External"/><Relationship Id="rId17" Type="http://schemas.openxmlformats.org/officeDocument/2006/relationships/hyperlink" Target="https://login.consultant.ru/link/?req=doc&amp;base=LAW&amp;n=470713&amp;dst=103395" TargetMode="External"/><Relationship Id="rId25" Type="http://schemas.openxmlformats.org/officeDocument/2006/relationships/hyperlink" Target="https://login.consultant.ru/link/?req=doc&amp;base=LAW&amp;n=470713&amp;dst=103395" TargetMode="External"/><Relationship Id="rId2" Type="http://schemas.openxmlformats.org/officeDocument/2006/relationships/styles" Target="styles.xml"/><Relationship Id="rId16" Type="http://schemas.openxmlformats.org/officeDocument/2006/relationships/hyperlink" Target="https://login.consultant.ru/link/?req=doc&amp;base=LAW&amp;n=470713&amp;dst=103395" TargetMode="External"/><Relationship Id="rId20" Type="http://schemas.openxmlformats.org/officeDocument/2006/relationships/hyperlink" Target="https://login.consultant.ru/link/?req=doc&amp;base=LAW&amp;n=470713&amp;dst=103395"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login.consultant.ru/link/?req=doc&amp;base=LAW&amp;n=470713&amp;dst=103395" TargetMode="External"/><Relationship Id="rId24" Type="http://schemas.openxmlformats.org/officeDocument/2006/relationships/hyperlink" Target="https://login.consultant.ru/link/?req=doc&amp;base=LAW&amp;n=470713&amp;dst=103395" TargetMode="External"/><Relationship Id="rId5" Type="http://schemas.openxmlformats.org/officeDocument/2006/relationships/header" Target="header1.xml"/><Relationship Id="rId15" Type="http://schemas.openxmlformats.org/officeDocument/2006/relationships/hyperlink" Target="https://login.consultant.ru/link/?req=doc&amp;base=LAW&amp;n=470713&amp;dst=103395" TargetMode="External"/><Relationship Id="rId23" Type="http://schemas.openxmlformats.org/officeDocument/2006/relationships/hyperlink" Target="https://login.consultant.ru/link/?req=doc&amp;base=LAW&amp;n=470713&amp;dst=103395" TargetMode="External"/><Relationship Id="rId10" Type="http://schemas.openxmlformats.org/officeDocument/2006/relationships/hyperlink" Target="https://login.consultant.ru/link/?req=doc&amp;base=RLAW037&amp;n=163330&amp;dst=100012" TargetMode="External"/><Relationship Id="rId19" Type="http://schemas.openxmlformats.org/officeDocument/2006/relationships/hyperlink" Target="https://login.consultant.ru/link/?req=doc&amp;base=LAW&amp;n=470713&amp;dst=103395" TargetMode="External"/><Relationship Id="rId4" Type="http://schemas.openxmlformats.org/officeDocument/2006/relationships/webSettings" Target="webSettings.xml"/><Relationship Id="rId9" Type="http://schemas.openxmlformats.org/officeDocument/2006/relationships/hyperlink" Target="https://login.consultant.ru/link/?req=doc&amp;base=RLAW037&amp;n=163330&amp;dst=100012" TargetMode="External"/><Relationship Id="rId14" Type="http://schemas.openxmlformats.org/officeDocument/2006/relationships/hyperlink" Target="https://login.consultant.ru/link/?req=doc&amp;base=LAW&amp;n=470713&amp;dst=103395" TargetMode="External"/><Relationship Id="rId22" Type="http://schemas.openxmlformats.org/officeDocument/2006/relationships/hyperlink" Target="https://login.consultant.ru/link/?req=doc&amp;base=LAW&amp;n=470713&amp;dst=10339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6385</Words>
  <Characters>36395</Characters>
  <Application>Microsoft Office Word</Application>
  <DocSecurity>0</DocSecurity>
  <Lines>303</Lines>
  <Paragraphs>85</Paragraphs>
  <ScaleCrop>false</ScaleCrop>
  <Company/>
  <LinksUpToDate>false</LinksUpToDate>
  <CharactersWithSpaces>42695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2024-12-17T16:34:00Z</dcterms:created>
  <dcterms:modified xsi:type="dcterms:W3CDTF">2024-12-17T16:34:00Z</dcterms:modified>
</cp:coreProperties>
</file>